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9BEE" w14:textId="62B55136" w:rsidR="00D3614A" w:rsidRPr="005C6366" w:rsidRDefault="00D3614A" w:rsidP="009C7945">
      <w:pPr>
        <w:jc w:val="center"/>
        <w:rPr>
          <w:rFonts w:asciiTheme="minorHAnsi" w:hAnsiTheme="minorHAnsi" w:cs="Open Sans"/>
          <w:sz w:val="22"/>
          <w:szCs w:val="22"/>
        </w:rPr>
      </w:pPr>
      <w:r w:rsidRPr="005C6366">
        <w:rPr>
          <w:rFonts w:asciiTheme="minorHAnsi" w:hAnsiTheme="minorHAnsi" w:cs="Open Sans"/>
          <w:sz w:val="22"/>
          <w:szCs w:val="22"/>
        </w:rPr>
        <w:br w:type="textWrapping" w:clear="all"/>
      </w:r>
      <w:r w:rsidR="000E1882" w:rsidRPr="005C6366">
        <w:rPr>
          <w:rFonts w:asciiTheme="minorHAnsi" w:hAnsiTheme="minorHAnsi" w:cs="Open Sans"/>
          <w:noProof/>
          <w:sz w:val="22"/>
          <w:szCs w:val="22"/>
        </w:rPr>
        <w:drawing>
          <wp:inline distT="0" distB="0" distL="0" distR="0" wp14:anchorId="134BC66D" wp14:editId="6EA8F469">
            <wp:extent cx="1602105" cy="797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2105" cy="797560"/>
                    </a:xfrm>
                    <a:prstGeom prst="rect">
                      <a:avLst/>
                    </a:prstGeom>
                    <a:noFill/>
                    <a:ln>
                      <a:noFill/>
                    </a:ln>
                  </pic:spPr>
                </pic:pic>
              </a:graphicData>
            </a:graphic>
          </wp:inline>
        </w:drawing>
      </w:r>
    </w:p>
    <w:p w14:paraId="4148EDAD" w14:textId="77777777" w:rsidR="00D3614A" w:rsidRPr="005C6366" w:rsidRDefault="00D3614A" w:rsidP="009C7945">
      <w:pPr>
        <w:jc w:val="center"/>
        <w:rPr>
          <w:rFonts w:asciiTheme="minorHAnsi" w:hAnsiTheme="minorHAnsi" w:cs="Open Sans"/>
          <w:sz w:val="22"/>
          <w:szCs w:val="22"/>
        </w:rPr>
      </w:pPr>
      <w:r w:rsidRPr="005C6366">
        <w:rPr>
          <w:rFonts w:asciiTheme="minorHAnsi" w:hAnsiTheme="minorHAnsi" w:cs="Open Sans"/>
          <w:sz w:val="22"/>
          <w:szCs w:val="22"/>
        </w:rPr>
        <w:t>POSITION DESCRIPTION</w:t>
      </w:r>
    </w:p>
    <w:p w14:paraId="25D2D520" w14:textId="77777777" w:rsidR="00BD2BFD" w:rsidRPr="005C6366" w:rsidRDefault="00BD2BFD" w:rsidP="009C7945">
      <w:pPr>
        <w:jc w:val="center"/>
        <w:rPr>
          <w:rFonts w:asciiTheme="minorHAnsi" w:hAnsiTheme="minorHAnsi" w:cs="Open Sans"/>
          <w:sz w:val="22"/>
          <w:szCs w:val="22"/>
        </w:rPr>
      </w:pPr>
    </w:p>
    <w:p w14:paraId="2446E6D9" w14:textId="77777777" w:rsidR="00D3614A" w:rsidRPr="005C6366" w:rsidRDefault="001044E1" w:rsidP="009C7945">
      <w:pPr>
        <w:jc w:val="center"/>
        <w:rPr>
          <w:rFonts w:asciiTheme="minorHAnsi" w:hAnsiTheme="minorHAnsi" w:cs="Open Sans"/>
          <w:b/>
          <w:sz w:val="22"/>
          <w:szCs w:val="22"/>
        </w:rPr>
      </w:pPr>
      <w:r w:rsidRPr="005C6366">
        <w:rPr>
          <w:rFonts w:asciiTheme="minorHAnsi" w:hAnsiTheme="minorHAnsi" w:cs="Open Sans"/>
          <w:b/>
          <w:sz w:val="22"/>
          <w:szCs w:val="22"/>
        </w:rPr>
        <w:t>Systems Support Specialist</w:t>
      </w:r>
    </w:p>
    <w:p w14:paraId="4F12CB7A" w14:textId="77777777" w:rsidR="00D3614A" w:rsidRPr="005C6366" w:rsidRDefault="00D3614A" w:rsidP="009C7945">
      <w:pPr>
        <w:rPr>
          <w:rFonts w:asciiTheme="minorHAnsi" w:hAnsiTheme="minorHAnsi" w:cs="Open Sans"/>
          <w:sz w:val="22"/>
          <w:szCs w:val="22"/>
        </w:rPr>
      </w:pPr>
    </w:p>
    <w:p w14:paraId="1E850F86" w14:textId="77777777" w:rsidR="00D3614A" w:rsidRPr="005C6366" w:rsidRDefault="00D3614A" w:rsidP="009C7945">
      <w:pPr>
        <w:rPr>
          <w:rFonts w:asciiTheme="minorHAnsi" w:hAnsiTheme="minorHAnsi" w:cs="Open Sans"/>
          <w:b/>
          <w:sz w:val="22"/>
          <w:szCs w:val="22"/>
        </w:rPr>
      </w:pPr>
    </w:p>
    <w:p w14:paraId="3C28064D" w14:textId="1025B172" w:rsidR="00407CE5" w:rsidRPr="00EB6912" w:rsidRDefault="00D3614A" w:rsidP="002C060E">
      <w:pPr>
        <w:rPr>
          <w:rFonts w:asciiTheme="minorHAnsi" w:hAnsiTheme="minorHAnsi" w:cs="Open Sans"/>
          <w:b/>
          <w:sz w:val="22"/>
          <w:szCs w:val="22"/>
        </w:rPr>
      </w:pPr>
      <w:r w:rsidRPr="005C6366">
        <w:rPr>
          <w:rFonts w:asciiTheme="minorHAnsi" w:hAnsiTheme="minorHAnsi" w:cs="Open Sans"/>
          <w:b/>
          <w:sz w:val="22"/>
          <w:szCs w:val="22"/>
        </w:rPr>
        <w:t>POSITION SUMMARY:</w:t>
      </w:r>
      <w:r w:rsidR="00217878" w:rsidRPr="005C6366">
        <w:rPr>
          <w:rFonts w:asciiTheme="minorHAnsi" w:hAnsiTheme="minorHAnsi" w:cs="Open Sans"/>
          <w:b/>
          <w:sz w:val="22"/>
          <w:szCs w:val="22"/>
        </w:rPr>
        <w:br/>
      </w:r>
      <w:r w:rsidR="007C0D0B" w:rsidRPr="005C6366">
        <w:rPr>
          <w:rFonts w:asciiTheme="minorHAnsi" w:hAnsiTheme="minorHAnsi" w:cs="Open Sans"/>
          <w:sz w:val="22"/>
          <w:szCs w:val="22"/>
        </w:rPr>
        <w:t>The Systems Support Specialist is responsible for comprehensive maintenance of information technology software and hardware infrastructure. This position provides Tier 1/Tier 2 technical support and help desk assistance for all end-user issues including software problems, telephony support, network breakdowns, and hardware failures. The role functions as the Credit Union's IT services liaison, monitors information security and cybersecurity metrics, and supports banking system implementations and digital channel applications.</w:t>
      </w:r>
      <w:r w:rsidR="006136E0">
        <w:rPr>
          <w:rFonts w:asciiTheme="minorHAnsi" w:hAnsiTheme="minorHAnsi" w:cs="Open Sans"/>
          <w:sz w:val="22"/>
          <w:szCs w:val="22"/>
        </w:rPr>
        <w:t xml:space="preserve"> This position will also perform other duties as assigned by management.</w:t>
      </w:r>
    </w:p>
    <w:p w14:paraId="66868752" w14:textId="77777777" w:rsidR="002C060E" w:rsidRPr="005C6366" w:rsidRDefault="002C060E" w:rsidP="009C7945">
      <w:pPr>
        <w:rPr>
          <w:rFonts w:asciiTheme="minorHAnsi" w:hAnsiTheme="minorHAnsi" w:cs="Open Sans"/>
          <w:sz w:val="22"/>
          <w:szCs w:val="22"/>
        </w:rPr>
      </w:pPr>
    </w:p>
    <w:p w14:paraId="52023C57" w14:textId="77777777" w:rsidR="00D3614A" w:rsidRPr="005C6366" w:rsidRDefault="00D3614A" w:rsidP="009C7945">
      <w:pPr>
        <w:rPr>
          <w:rFonts w:asciiTheme="minorHAnsi" w:hAnsiTheme="minorHAnsi" w:cs="Open Sans"/>
          <w:b/>
          <w:sz w:val="22"/>
          <w:szCs w:val="22"/>
        </w:rPr>
      </w:pPr>
      <w:r w:rsidRPr="005C6366">
        <w:rPr>
          <w:rFonts w:asciiTheme="minorHAnsi" w:hAnsiTheme="minorHAnsi" w:cs="Open Sans"/>
          <w:b/>
          <w:sz w:val="22"/>
          <w:szCs w:val="22"/>
        </w:rPr>
        <w:t>POSITION RESPONSIBILITIES:</w:t>
      </w:r>
      <w:r w:rsidR="00217878" w:rsidRPr="005C6366">
        <w:rPr>
          <w:rFonts w:asciiTheme="minorHAnsi" w:hAnsiTheme="minorHAnsi" w:cs="Open Sans"/>
          <w:b/>
          <w:sz w:val="22"/>
          <w:szCs w:val="22"/>
        </w:rPr>
        <w:br/>
      </w:r>
    </w:p>
    <w:p w14:paraId="430232B1" w14:textId="77777777" w:rsidR="007C0D0B" w:rsidRPr="007C0D0B" w:rsidRDefault="007C0D0B" w:rsidP="007C0D0B">
      <w:pPr>
        <w:ind w:left="720" w:hanging="720"/>
        <w:rPr>
          <w:rFonts w:asciiTheme="minorHAnsi" w:hAnsiTheme="minorHAnsi" w:cs="Open Sans"/>
          <w:sz w:val="22"/>
          <w:szCs w:val="22"/>
        </w:rPr>
      </w:pPr>
      <w:r w:rsidRPr="007C0D0B">
        <w:rPr>
          <w:rFonts w:asciiTheme="minorHAnsi" w:hAnsiTheme="minorHAnsi" w:cs="Open Sans"/>
          <w:b/>
          <w:bCs/>
          <w:sz w:val="22"/>
          <w:szCs w:val="22"/>
        </w:rPr>
        <w:t>IT Infrastructure &amp; Systems Management</w:t>
      </w:r>
    </w:p>
    <w:p w14:paraId="465F99E0" w14:textId="4950B187" w:rsidR="007C0D0B" w:rsidRPr="007C0D0B" w:rsidRDefault="007C0D0B" w:rsidP="007C0D0B">
      <w:pPr>
        <w:rPr>
          <w:rFonts w:asciiTheme="minorHAnsi" w:hAnsiTheme="minorHAnsi" w:cs="Open Sans"/>
          <w:sz w:val="22"/>
          <w:szCs w:val="22"/>
        </w:rPr>
      </w:pPr>
      <w:r w:rsidRPr="007C0D0B">
        <w:rPr>
          <w:rFonts w:asciiTheme="minorHAnsi" w:hAnsiTheme="minorHAnsi" w:cs="Open Sans"/>
          <w:sz w:val="22"/>
          <w:szCs w:val="22"/>
        </w:rPr>
        <w:t xml:space="preserve">The Systems Support Specialist maintains hardware and software systems with third-party vendors to sustain information technology infrastructure and functions as liaison for IT support vendors while managing IT tickets through Help Desk ticketing systems. This role includes maintaining data and phone communications infrastructure, managing scheduling of software licenses, updates, and patches across all systems, and implementing approved system updates and modifications. The position coordinates approved updates on Windows desktop/server environments and ATM systems, supports core system maintenance including parameter manager, letter files, and help files, and provides support with banking applications including </w:t>
      </w:r>
      <w:r w:rsidR="00EB6912">
        <w:rPr>
          <w:rFonts w:asciiTheme="minorHAnsi" w:hAnsiTheme="minorHAnsi" w:cs="Open Sans"/>
          <w:sz w:val="22"/>
          <w:szCs w:val="22"/>
        </w:rPr>
        <w:t xml:space="preserve">core </w:t>
      </w:r>
      <w:proofErr w:type="gramStart"/>
      <w:r w:rsidR="00EB6912">
        <w:rPr>
          <w:rFonts w:asciiTheme="minorHAnsi" w:hAnsiTheme="minorHAnsi" w:cs="Open Sans"/>
          <w:sz w:val="22"/>
          <w:szCs w:val="22"/>
        </w:rPr>
        <w:t>processor</w:t>
      </w:r>
      <w:proofErr w:type="gramEnd"/>
      <w:r w:rsidRPr="007C0D0B">
        <w:rPr>
          <w:rFonts w:asciiTheme="minorHAnsi" w:hAnsiTheme="minorHAnsi" w:cs="Open Sans"/>
          <w:sz w:val="22"/>
          <w:szCs w:val="22"/>
        </w:rPr>
        <w:t xml:space="preserve">, </w:t>
      </w:r>
      <w:r w:rsidR="00EB6912">
        <w:rPr>
          <w:rFonts w:asciiTheme="minorHAnsi" w:hAnsiTheme="minorHAnsi" w:cs="Open Sans"/>
          <w:sz w:val="22"/>
          <w:szCs w:val="22"/>
        </w:rPr>
        <w:t>account and loan origination systems</w:t>
      </w:r>
      <w:r w:rsidRPr="007C0D0B">
        <w:rPr>
          <w:rFonts w:asciiTheme="minorHAnsi" w:hAnsiTheme="minorHAnsi" w:cs="Open Sans"/>
          <w:sz w:val="22"/>
          <w:szCs w:val="22"/>
        </w:rPr>
        <w:t xml:space="preserve">, </w:t>
      </w:r>
      <w:r w:rsidR="00EB6912">
        <w:rPr>
          <w:rFonts w:asciiTheme="minorHAnsi" w:hAnsiTheme="minorHAnsi" w:cs="Open Sans"/>
          <w:sz w:val="22"/>
          <w:szCs w:val="22"/>
        </w:rPr>
        <w:t>d</w:t>
      </w:r>
      <w:r w:rsidRPr="007C0D0B">
        <w:rPr>
          <w:rFonts w:asciiTheme="minorHAnsi" w:hAnsiTheme="minorHAnsi" w:cs="Open Sans"/>
          <w:sz w:val="22"/>
          <w:szCs w:val="22"/>
        </w:rPr>
        <w:t xml:space="preserve">igital </w:t>
      </w:r>
      <w:r w:rsidR="00EB6912">
        <w:rPr>
          <w:rFonts w:asciiTheme="minorHAnsi" w:hAnsiTheme="minorHAnsi" w:cs="Open Sans"/>
          <w:sz w:val="22"/>
          <w:szCs w:val="22"/>
        </w:rPr>
        <w:t>b</w:t>
      </w:r>
      <w:r w:rsidRPr="007C0D0B">
        <w:rPr>
          <w:rFonts w:asciiTheme="minorHAnsi" w:hAnsiTheme="minorHAnsi" w:cs="Open Sans"/>
          <w:sz w:val="22"/>
          <w:szCs w:val="22"/>
        </w:rPr>
        <w:t xml:space="preserve">anking, and </w:t>
      </w:r>
      <w:r w:rsidR="00EB6912">
        <w:rPr>
          <w:rFonts w:asciiTheme="minorHAnsi" w:hAnsiTheme="minorHAnsi" w:cs="Open Sans"/>
          <w:sz w:val="22"/>
          <w:szCs w:val="22"/>
        </w:rPr>
        <w:t>i</w:t>
      </w:r>
      <w:r w:rsidRPr="007C0D0B">
        <w:rPr>
          <w:rFonts w:asciiTheme="minorHAnsi" w:hAnsiTheme="minorHAnsi" w:cs="Open Sans"/>
          <w:sz w:val="22"/>
          <w:szCs w:val="22"/>
        </w:rPr>
        <w:t xml:space="preserve">nstant </w:t>
      </w:r>
      <w:r w:rsidR="00EB6912">
        <w:rPr>
          <w:rFonts w:asciiTheme="minorHAnsi" w:hAnsiTheme="minorHAnsi" w:cs="Open Sans"/>
          <w:sz w:val="22"/>
          <w:szCs w:val="22"/>
        </w:rPr>
        <w:t>i</w:t>
      </w:r>
      <w:r w:rsidRPr="007C0D0B">
        <w:rPr>
          <w:rFonts w:asciiTheme="minorHAnsi" w:hAnsiTheme="minorHAnsi" w:cs="Open Sans"/>
          <w:sz w:val="22"/>
          <w:szCs w:val="22"/>
        </w:rPr>
        <w:t>ssue debit card systems.</w:t>
      </w:r>
      <w:r w:rsidRPr="005C6366">
        <w:rPr>
          <w:rFonts w:asciiTheme="minorHAnsi" w:hAnsiTheme="minorHAnsi" w:cs="Open Sans"/>
          <w:sz w:val="22"/>
          <w:szCs w:val="22"/>
        </w:rPr>
        <w:br/>
      </w:r>
    </w:p>
    <w:p w14:paraId="5C9EFD97" w14:textId="77777777" w:rsidR="007C0D0B" w:rsidRPr="007C0D0B" w:rsidRDefault="007C0D0B" w:rsidP="007C0D0B">
      <w:pPr>
        <w:ind w:left="720" w:hanging="720"/>
        <w:rPr>
          <w:rFonts w:asciiTheme="minorHAnsi" w:hAnsiTheme="minorHAnsi" w:cs="Open Sans"/>
          <w:sz w:val="22"/>
          <w:szCs w:val="22"/>
        </w:rPr>
      </w:pPr>
      <w:r w:rsidRPr="007C0D0B">
        <w:rPr>
          <w:rFonts w:asciiTheme="minorHAnsi" w:hAnsiTheme="minorHAnsi" w:cs="Open Sans"/>
          <w:b/>
          <w:bCs/>
          <w:sz w:val="22"/>
          <w:szCs w:val="22"/>
        </w:rPr>
        <w:t>User Support &amp; Technical Services</w:t>
      </w:r>
    </w:p>
    <w:p w14:paraId="5A73742D" w14:textId="266B26BF" w:rsidR="007C0D0B" w:rsidRPr="007C0D0B" w:rsidRDefault="007C0D0B" w:rsidP="007C0D0B">
      <w:pPr>
        <w:rPr>
          <w:rFonts w:asciiTheme="minorHAnsi" w:hAnsiTheme="minorHAnsi" w:cs="Open Sans"/>
          <w:sz w:val="22"/>
          <w:szCs w:val="22"/>
        </w:rPr>
      </w:pPr>
      <w:r w:rsidRPr="007C0D0B">
        <w:rPr>
          <w:rFonts w:asciiTheme="minorHAnsi" w:hAnsiTheme="minorHAnsi" w:cs="Open Sans"/>
          <w:sz w:val="22"/>
          <w:szCs w:val="22"/>
        </w:rPr>
        <w:t xml:space="preserve">This position provides Tier 1/Tier 2 technical support via in-person, phone, email, and </w:t>
      </w:r>
      <w:r w:rsidR="006136E0">
        <w:rPr>
          <w:rFonts w:asciiTheme="minorHAnsi" w:hAnsiTheme="minorHAnsi" w:cs="Open Sans"/>
          <w:sz w:val="22"/>
          <w:szCs w:val="22"/>
        </w:rPr>
        <w:t xml:space="preserve">MS </w:t>
      </w:r>
      <w:r w:rsidRPr="007C0D0B">
        <w:rPr>
          <w:rFonts w:asciiTheme="minorHAnsi" w:hAnsiTheme="minorHAnsi" w:cs="Open Sans"/>
          <w:sz w:val="22"/>
          <w:szCs w:val="22"/>
        </w:rPr>
        <w:t>Teams communications. Responsibilities include troubleshooting software issues including Windows, login problems, VPN, core banking systems, and VoIP, as well as diagnosing and resolving hardware issues for PCs, laptops, printers/copiers, ATMs, TCRs, check scanners, debit card printers and other equipment. The role utilizes Help Desk systems to receive, track, and respond to support requests and supports troubleshooting in digital banking channel applications. The specialist completes technical onboarding and offboarding for all employees, deploys software installations, configures access levels, and establishes password setups for new hires and existing users. Additional duties include processing and confirming revocation of all access rights for departing employees, managing software and access control systems, and documenting solutions, procedures, and project notes.</w:t>
      </w:r>
      <w:r w:rsidRPr="005C6366">
        <w:rPr>
          <w:rFonts w:asciiTheme="minorHAnsi" w:hAnsiTheme="minorHAnsi" w:cs="Open Sans"/>
          <w:sz w:val="22"/>
          <w:szCs w:val="22"/>
        </w:rPr>
        <w:br/>
      </w:r>
    </w:p>
    <w:p w14:paraId="1A3CD8E3" w14:textId="77777777" w:rsidR="007C0D0B" w:rsidRPr="007C0D0B" w:rsidRDefault="007C0D0B" w:rsidP="007C0D0B">
      <w:pPr>
        <w:ind w:left="720" w:hanging="720"/>
        <w:rPr>
          <w:rFonts w:asciiTheme="minorHAnsi" w:hAnsiTheme="minorHAnsi" w:cs="Open Sans"/>
          <w:sz w:val="22"/>
          <w:szCs w:val="22"/>
        </w:rPr>
      </w:pPr>
      <w:r w:rsidRPr="007C0D0B">
        <w:rPr>
          <w:rFonts w:asciiTheme="minorHAnsi" w:hAnsiTheme="minorHAnsi" w:cs="Open Sans"/>
          <w:b/>
          <w:bCs/>
          <w:sz w:val="22"/>
          <w:szCs w:val="22"/>
        </w:rPr>
        <w:t>Security &amp; Compliance Management</w:t>
      </w:r>
    </w:p>
    <w:p w14:paraId="2B593D94" w14:textId="3DCFA5E5" w:rsidR="007C0D0B" w:rsidRPr="007C0D0B" w:rsidRDefault="007C0D0B" w:rsidP="007C0D0B">
      <w:pPr>
        <w:rPr>
          <w:rFonts w:asciiTheme="minorHAnsi" w:hAnsiTheme="minorHAnsi" w:cs="Open Sans"/>
          <w:sz w:val="22"/>
          <w:szCs w:val="22"/>
        </w:rPr>
      </w:pPr>
      <w:r w:rsidRPr="007C0D0B">
        <w:rPr>
          <w:rFonts w:asciiTheme="minorHAnsi" w:hAnsiTheme="minorHAnsi" w:cs="Open Sans"/>
          <w:sz w:val="22"/>
          <w:szCs w:val="22"/>
        </w:rPr>
        <w:t xml:space="preserve">The position manages comprehensive phishing programs and cybersecurity awareness initiatives while reviewing and analyzing IT security reports, patch reports, and firewall reports. The specialist monitors Anti-Virus status reports and Data Backup Reports, presents security findings to management for review and action, and coordinates data security audits to ensure compliance with regulatory requirements. Responsibilities include implementing and maintaining multi-factor authentication systems, overseeing patch management and security updates across all platforms, managing security systems and scheduling </w:t>
      </w:r>
      <w:r w:rsidRPr="007C0D0B">
        <w:rPr>
          <w:rFonts w:asciiTheme="minorHAnsi" w:hAnsiTheme="minorHAnsi" w:cs="Open Sans"/>
          <w:sz w:val="22"/>
          <w:szCs w:val="22"/>
        </w:rPr>
        <w:lastRenderedPageBreak/>
        <w:t>maintenance, and maintaining key entry systems, key log records, and key vault management.</w:t>
      </w:r>
      <w:r w:rsidRPr="005C6366">
        <w:rPr>
          <w:rFonts w:asciiTheme="minorHAnsi" w:hAnsiTheme="minorHAnsi" w:cs="Open Sans"/>
          <w:sz w:val="22"/>
          <w:szCs w:val="22"/>
        </w:rPr>
        <w:br/>
      </w:r>
    </w:p>
    <w:p w14:paraId="199C2AB0" w14:textId="77777777" w:rsidR="007C0D0B" w:rsidRPr="007C0D0B" w:rsidRDefault="007C0D0B" w:rsidP="007C0D0B">
      <w:pPr>
        <w:ind w:left="720" w:hanging="720"/>
        <w:rPr>
          <w:rFonts w:asciiTheme="minorHAnsi" w:hAnsiTheme="minorHAnsi" w:cs="Open Sans"/>
          <w:sz w:val="22"/>
          <w:szCs w:val="22"/>
        </w:rPr>
      </w:pPr>
      <w:r w:rsidRPr="007C0D0B">
        <w:rPr>
          <w:rFonts w:asciiTheme="minorHAnsi" w:hAnsiTheme="minorHAnsi" w:cs="Open Sans"/>
          <w:b/>
          <w:bCs/>
          <w:sz w:val="22"/>
          <w:szCs w:val="22"/>
        </w:rPr>
        <w:t>Hardware &amp; Equipment Management</w:t>
      </w:r>
    </w:p>
    <w:p w14:paraId="171E6633" w14:textId="392DE5EF" w:rsidR="007C0D0B" w:rsidRPr="007C0D0B" w:rsidRDefault="007C0D0B" w:rsidP="007C0D0B">
      <w:pPr>
        <w:rPr>
          <w:rFonts w:asciiTheme="minorHAnsi" w:hAnsiTheme="minorHAnsi" w:cs="Open Sans"/>
          <w:sz w:val="22"/>
          <w:szCs w:val="22"/>
        </w:rPr>
      </w:pPr>
      <w:r w:rsidRPr="007C0D0B">
        <w:rPr>
          <w:rFonts w:asciiTheme="minorHAnsi" w:hAnsiTheme="minorHAnsi" w:cs="Open Sans"/>
          <w:sz w:val="22"/>
          <w:szCs w:val="22"/>
        </w:rPr>
        <w:t>The Systems Support Specialist manages asset inventory records including assigned users, deployment locations, hardware/software maintenance schedules, and tracks equipment end-of-life cycles to make recommendations to management. This role performs maintenance updates on ATM equipment, coin machines, money counters, and cash recyclers, manages and tags Credit Union equipment while documenting assigned users and hardware specifications, and maintains decommissioning and storage procedures for retired equipment. The position requires reviewing and updating equipment inventory and access control systems quarterly.</w:t>
      </w:r>
      <w:r w:rsidRPr="005C6366">
        <w:rPr>
          <w:rFonts w:asciiTheme="minorHAnsi" w:hAnsiTheme="minorHAnsi" w:cs="Open Sans"/>
          <w:sz w:val="22"/>
          <w:szCs w:val="22"/>
        </w:rPr>
        <w:br/>
      </w:r>
    </w:p>
    <w:p w14:paraId="04437837" w14:textId="77777777" w:rsidR="007C0D0B" w:rsidRPr="007C0D0B" w:rsidRDefault="007C0D0B" w:rsidP="007C0D0B">
      <w:pPr>
        <w:ind w:left="720" w:hanging="720"/>
        <w:rPr>
          <w:rFonts w:asciiTheme="minorHAnsi" w:hAnsiTheme="minorHAnsi" w:cs="Open Sans"/>
          <w:sz w:val="22"/>
          <w:szCs w:val="22"/>
        </w:rPr>
      </w:pPr>
      <w:r w:rsidRPr="007C0D0B">
        <w:rPr>
          <w:rFonts w:asciiTheme="minorHAnsi" w:hAnsiTheme="minorHAnsi" w:cs="Open Sans"/>
          <w:b/>
          <w:bCs/>
          <w:sz w:val="22"/>
          <w:szCs w:val="22"/>
        </w:rPr>
        <w:t>Project Management &amp; Implementation</w:t>
      </w:r>
    </w:p>
    <w:p w14:paraId="52120F1C" w14:textId="05A6394B" w:rsidR="00606A45" w:rsidRPr="006136E0" w:rsidRDefault="007C0D0B" w:rsidP="005C6366">
      <w:pPr>
        <w:rPr>
          <w:rFonts w:asciiTheme="minorHAnsi" w:hAnsiTheme="minorHAnsi" w:cs="Open Sans"/>
          <w:sz w:val="22"/>
          <w:szCs w:val="22"/>
        </w:rPr>
      </w:pPr>
      <w:r w:rsidRPr="007C0D0B">
        <w:rPr>
          <w:rFonts w:asciiTheme="minorHAnsi" w:hAnsiTheme="minorHAnsi" w:cs="Open Sans"/>
          <w:sz w:val="22"/>
          <w:szCs w:val="22"/>
        </w:rPr>
        <w:t>The specialist participates in cross-departmental implementation projects as directed by management and supports IT and banking system implementation projects including planning, testing, training, and go-live support. The role includes maintaining and updating SharePoint sites as needed.</w:t>
      </w:r>
      <w:r w:rsidR="00E2280B" w:rsidRPr="005C6366">
        <w:rPr>
          <w:rFonts w:asciiTheme="minorHAnsi" w:hAnsiTheme="minorHAnsi" w:cs="Open Sans"/>
          <w:b/>
          <w:bCs/>
          <w:sz w:val="22"/>
          <w:szCs w:val="22"/>
        </w:rPr>
        <w:br/>
      </w:r>
    </w:p>
    <w:p w14:paraId="34D00566" w14:textId="77777777" w:rsidR="009F1500" w:rsidRPr="005C6366" w:rsidRDefault="009F1500" w:rsidP="009C7945">
      <w:pPr>
        <w:rPr>
          <w:rFonts w:asciiTheme="minorHAnsi" w:hAnsiTheme="minorHAnsi" w:cs="Open Sans"/>
          <w:sz w:val="22"/>
          <w:szCs w:val="22"/>
        </w:rPr>
      </w:pPr>
    </w:p>
    <w:p w14:paraId="2B6BEBCE" w14:textId="77777777" w:rsidR="00FD3287" w:rsidRPr="005C6366" w:rsidRDefault="009F1500" w:rsidP="009C7945">
      <w:pPr>
        <w:rPr>
          <w:rFonts w:asciiTheme="minorHAnsi" w:hAnsiTheme="minorHAnsi" w:cs="Open Sans"/>
          <w:b/>
          <w:sz w:val="22"/>
          <w:szCs w:val="22"/>
        </w:rPr>
      </w:pPr>
      <w:r w:rsidRPr="005C6366">
        <w:rPr>
          <w:rFonts w:asciiTheme="minorHAnsi" w:hAnsiTheme="minorHAnsi" w:cs="Open Sans"/>
          <w:b/>
          <w:sz w:val="22"/>
          <w:szCs w:val="22"/>
        </w:rPr>
        <w:t>PERFORMANCE MEASUREMENTS:</w:t>
      </w:r>
    </w:p>
    <w:p w14:paraId="6641F7D4" w14:textId="77777777" w:rsidR="00FD3287" w:rsidRPr="005C6366" w:rsidRDefault="00FD3287" w:rsidP="00FD3287">
      <w:pPr>
        <w:rPr>
          <w:rFonts w:asciiTheme="minorHAnsi" w:hAnsiTheme="minorHAnsi" w:cs="Open Sans"/>
          <w:sz w:val="22"/>
          <w:szCs w:val="22"/>
        </w:rPr>
      </w:pPr>
    </w:p>
    <w:p w14:paraId="0CAF1B6F" w14:textId="31FBC9C4"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Execute assigned responsibilities meeting all deadlines with minimal errors that could result in losses to the Credit Union </w:t>
      </w:r>
    </w:p>
    <w:p w14:paraId="34BC36A2" w14:textId="09F155AB"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Maintain current knowledge of diverse hardware and software systems and emerging IT threats </w:t>
      </w:r>
    </w:p>
    <w:p w14:paraId="3388BF5E" w14:textId="72C8A3AE"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Ensure IT security audits are scheduled and completed annually with findings resolved within specified timeframes </w:t>
      </w:r>
    </w:p>
    <w:p w14:paraId="20223CD0" w14:textId="799DC8DD"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Complete assigned implementation projects within established timeframes </w:t>
      </w:r>
    </w:p>
    <w:p w14:paraId="5C83ABDC" w14:textId="0D1DF6AB"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Monitor and implement required updates to keep systems current with technological changes </w:t>
      </w:r>
    </w:p>
    <w:p w14:paraId="42650EE2" w14:textId="477D30F9"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Demonstrate effective technical troubleshooting skills and understanding of network and system architecture </w:t>
      </w:r>
    </w:p>
    <w:p w14:paraId="39F8C686" w14:textId="6F4C5AE3"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Maintain accurate equipment inventory and access control system records with quarterly reporting </w:t>
      </w:r>
    </w:p>
    <w:p w14:paraId="17E4D507" w14:textId="2CCCF6F4" w:rsidR="005C6366"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 xml:space="preserve">Provide timely response to hardware and software support tickets </w:t>
      </w:r>
    </w:p>
    <w:p w14:paraId="3B49CFEE" w14:textId="4905F6E6" w:rsidR="009F1500" w:rsidRPr="005C6366" w:rsidRDefault="005C6366" w:rsidP="005C6366">
      <w:pPr>
        <w:pStyle w:val="ListParagraph"/>
        <w:numPr>
          <w:ilvl w:val="0"/>
          <w:numId w:val="28"/>
        </w:numPr>
        <w:rPr>
          <w:rFonts w:asciiTheme="minorHAnsi" w:hAnsiTheme="minorHAnsi" w:cs="Open Sans"/>
        </w:rPr>
      </w:pPr>
      <w:r w:rsidRPr="005C6366">
        <w:rPr>
          <w:rFonts w:asciiTheme="minorHAnsi" w:hAnsiTheme="minorHAnsi" w:cs="Open Sans"/>
        </w:rPr>
        <w:t>Ensure security reports are monitored and maintained current by IT managed service providers</w:t>
      </w:r>
    </w:p>
    <w:p w14:paraId="61348076" w14:textId="518CB2A5" w:rsidR="005C6366" w:rsidRPr="005C6366" w:rsidRDefault="005C6366" w:rsidP="005C6366">
      <w:pPr>
        <w:pStyle w:val="Heading2"/>
        <w:rPr>
          <w:rFonts w:asciiTheme="minorHAnsi" w:hAnsiTheme="minorHAnsi" w:cs="Open Sans"/>
          <w:b w:val="0"/>
          <w:i w:val="0"/>
          <w:sz w:val="22"/>
          <w:szCs w:val="22"/>
        </w:rPr>
      </w:pPr>
      <w:r w:rsidRPr="005C6366">
        <w:rPr>
          <w:rFonts w:asciiTheme="minorHAnsi" w:hAnsiTheme="minorHAnsi" w:cs="Open Sans"/>
          <w:i w:val="0"/>
          <w:sz w:val="22"/>
          <w:szCs w:val="22"/>
        </w:rPr>
        <w:t>REQUIRED STANDARDS FOR ALL EMPLOYEES:</w:t>
      </w:r>
      <w:r w:rsidR="006136E0">
        <w:rPr>
          <w:rFonts w:asciiTheme="minorHAnsi" w:hAnsiTheme="minorHAnsi" w:cs="Open Sans"/>
          <w:i w:val="0"/>
          <w:sz w:val="22"/>
          <w:szCs w:val="22"/>
        </w:rPr>
        <w:br/>
      </w:r>
      <w:r w:rsidRPr="005C6366">
        <w:rPr>
          <w:rFonts w:asciiTheme="minorHAnsi" w:hAnsiTheme="minorHAnsi" w:cs="Open Sans"/>
          <w:i w:val="0"/>
          <w:sz w:val="22"/>
          <w:szCs w:val="22"/>
        </w:rPr>
        <w:br/>
      </w:r>
      <w:r w:rsidRPr="005C6366">
        <w:rPr>
          <w:rFonts w:asciiTheme="minorHAnsi" w:hAnsiTheme="minorHAnsi" w:cs="Open Sans"/>
          <w:b w:val="0"/>
          <w:i w:val="0"/>
          <w:sz w:val="22"/>
          <w:szCs w:val="22"/>
        </w:rPr>
        <w:t>Ensure quality service in all member interactions. Maintain a positive work environment that is respectful and professional towards members, co-workers, supervisors, vendors, visitors. Maintain complete confidentiality of member, employee, and Credit Union information. Abide by the Bank Secrecy Act, and other related regulatory requirements to ensure the safety and soundness of the Credit Union in all transactions and interactions.</w:t>
      </w:r>
      <w:r w:rsidRPr="005C6366">
        <w:rPr>
          <w:rFonts w:asciiTheme="minorHAnsi" w:hAnsiTheme="minorHAnsi" w:cs="Open Sans"/>
          <w:b w:val="0"/>
          <w:i w:val="0"/>
          <w:sz w:val="22"/>
          <w:szCs w:val="22"/>
        </w:rPr>
        <w:br/>
      </w:r>
    </w:p>
    <w:p w14:paraId="1F111028" w14:textId="7F4E5D24" w:rsidR="005C6366" w:rsidRPr="005C6366" w:rsidRDefault="005C6366" w:rsidP="005C6366">
      <w:pPr>
        <w:rPr>
          <w:rFonts w:asciiTheme="minorHAnsi" w:hAnsiTheme="minorHAnsi" w:cs="Open Sans"/>
          <w:sz w:val="22"/>
          <w:szCs w:val="22"/>
        </w:rPr>
      </w:pPr>
      <w:r w:rsidRPr="007C0D0B">
        <w:rPr>
          <w:rFonts w:asciiTheme="minorHAnsi" w:hAnsiTheme="minorHAnsi" w:cs="Open Sans"/>
          <w:sz w:val="22"/>
          <w:szCs w:val="22"/>
        </w:rPr>
        <w:t>Tier 1/Tier 2 Support Definition: Tier 1 involves first-level technical support for routine issues such as password resets, basic software troubleshooting, and standard user requests following established procedures. Tier 2 encompasses advanced technical support requiring in-depth system knowledge to diagnose and resolve complex hardware/software issues, network problems, and escalated tickets that require specialized expertise or research beyond standard procedures.</w:t>
      </w:r>
    </w:p>
    <w:p w14:paraId="3E00EAF4" w14:textId="77777777" w:rsidR="009F1500" w:rsidRPr="005C6366" w:rsidRDefault="009F1500" w:rsidP="009C7945">
      <w:pPr>
        <w:rPr>
          <w:rFonts w:asciiTheme="minorHAnsi" w:hAnsiTheme="minorHAnsi" w:cs="Open Sans"/>
          <w:b/>
          <w:bCs/>
          <w:i/>
          <w:sz w:val="22"/>
          <w:szCs w:val="22"/>
        </w:rPr>
      </w:pPr>
    </w:p>
    <w:p w14:paraId="4259E717" w14:textId="7C5820B7" w:rsidR="009F1500" w:rsidRPr="005C6366" w:rsidRDefault="009F1500" w:rsidP="009C7945">
      <w:pPr>
        <w:rPr>
          <w:rFonts w:asciiTheme="minorHAnsi" w:hAnsiTheme="minorHAnsi" w:cs="Open Sans"/>
          <w:i/>
          <w:sz w:val="22"/>
          <w:szCs w:val="22"/>
        </w:rPr>
      </w:pPr>
      <w:r w:rsidRPr="005C6366">
        <w:rPr>
          <w:rFonts w:asciiTheme="minorHAnsi" w:hAnsiTheme="minorHAnsi" w:cs="Open Sans"/>
          <w:b/>
          <w:bCs/>
          <w:i/>
          <w:sz w:val="22"/>
          <w:szCs w:val="22"/>
        </w:rPr>
        <w:t>NOTE</w:t>
      </w:r>
      <w:proofErr w:type="gramStart"/>
      <w:r w:rsidRPr="005C6366">
        <w:rPr>
          <w:rFonts w:asciiTheme="minorHAnsi" w:hAnsiTheme="minorHAnsi" w:cs="Open Sans"/>
          <w:b/>
          <w:bCs/>
          <w:sz w:val="22"/>
          <w:szCs w:val="22"/>
        </w:rPr>
        <w:t xml:space="preserve">:  </w:t>
      </w:r>
      <w:r w:rsidRPr="005C6366">
        <w:rPr>
          <w:rFonts w:asciiTheme="minorHAnsi" w:hAnsiTheme="minorHAnsi" w:cs="Open Sans"/>
          <w:i/>
          <w:sz w:val="22"/>
          <w:szCs w:val="22"/>
        </w:rPr>
        <w:t>This</w:t>
      </w:r>
      <w:proofErr w:type="gramEnd"/>
      <w:r w:rsidRPr="005C6366">
        <w:rPr>
          <w:rFonts w:asciiTheme="minorHAnsi" w:hAnsiTheme="minorHAnsi" w:cs="Open Sans"/>
          <w:i/>
          <w:sz w:val="22"/>
          <w:szCs w:val="22"/>
        </w:rPr>
        <w:t xml:space="preserve"> list of essential functions is not intended to be exhaustive. It may be supplemented from time to time as required and at the request of one’s supervisor and/or senior management.</w:t>
      </w:r>
    </w:p>
    <w:p w14:paraId="0E033387" w14:textId="77777777" w:rsidR="00EA0A56" w:rsidRPr="005C6366" w:rsidRDefault="00EA0A56" w:rsidP="009C7945">
      <w:pPr>
        <w:rPr>
          <w:rFonts w:asciiTheme="minorHAnsi" w:hAnsiTheme="minorHAnsi" w:cs="Open Sans"/>
          <w:b/>
          <w:sz w:val="22"/>
          <w:szCs w:val="22"/>
        </w:rPr>
      </w:pPr>
    </w:p>
    <w:p w14:paraId="2BDC712D" w14:textId="77777777" w:rsidR="00D3614A" w:rsidRPr="005C6366" w:rsidRDefault="009F1500" w:rsidP="009C7945">
      <w:pPr>
        <w:rPr>
          <w:rFonts w:asciiTheme="minorHAnsi" w:hAnsiTheme="minorHAnsi" w:cs="Open Sans"/>
          <w:b/>
          <w:sz w:val="22"/>
          <w:szCs w:val="22"/>
        </w:rPr>
      </w:pPr>
      <w:r w:rsidRPr="005C6366">
        <w:rPr>
          <w:rFonts w:asciiTheme="minorHAnsi" w:hAnsiTheme="minorHAnsi" w:cs="Open Sans"/>
          <w:b/>
          <w:sz w:val="22"/>
          <w:szCs w:val="22"/>
        </w:rPr>
        <w:lastRenderedPageBreak/>
        <w:t>KNOWLEDGE, SKILLS AND EXPERIENCE REQUIRED FOR THE POSITION</w:t>
      </w:r>
      <w:r w:rsidR="00D3614A" w:rsidRPr="005C6366">
        <w:rPr>
          <w:rFonts w:asciiTheme="minorHAnsi" w:hAnsiTheme="minorHAnsi" w:cs="Open Sans"/>
          <w:b/>
          <w:sz w:val="22"/>
          <w:szCs w:val="22"/>
        </w:rPr>
        <w:t>:</w:t>
      </w:r>
    </w:p>
    <w:p w14:paraId="5B2BC3D7" w14:textId="77777777" w:rsidR="005C6366" w:rsidRPr="005C6366" w:rsidRDefault="005C6366" w:rsidP="005C6366">
      <w:pPr>
        <w:pStyle w:val="ListParagraph"/>
        <w:ind w:left="360"/>
        <w:rPr>
          <w:rFonts w:asciiTheme="minorHAnsi" w:hAnsiTheme="minorHAnsi" w:cs="Open Sans"/>
        </w:rPr>
      </w:pPr>
      <w:r w:rsidRPr="005C6366">
        <w:rPr>
          <w:rFonts w:asciiTheme="minorHAnsi" w:hAnsiTheme="minorHAnsi" w:cs="Open Sans"/>
          <w:b/>
          <w:bCs/>
        </w:rPr>
        <w:t>Education &amp; Qualifications:</w:t>
      </w:r>
    </w:p>
    <w:p w14:paraId="3904F4DC" w14:textId="77777777" w:rsidR="005C6366" w:rsidRPr="005C6366" w:rsidRDefault="005C6366" w:rsidP="005C6366">
      <w:pPr>
        <w:pStyle w:val="ListParagraph"/>
        <w:numPr>
          <w:ilvl w:val="0"/>
          <w:numId w:val="20"/>
        </w:numPr>
        <w:rPr>
          <w:rFonts w:asciiTheme="minorHAnsi" w:hAnsiTheme="minorHAnsi" w:cs="Open Sans"/>
        </w:rPr>
      </w:pPr>
      <w:r w:rsidRPr="005C6366">
        <w:rPr>
          <w:rFonts w:asciiTheme="minorHAnsi" w:hAnsiTheme="minorHAnsi" w:cs="Open Sans"/>
        </w:rPr>
        <w:t xml:space="preserve">Associate or </w:t>
      </w:r>
      <w:proofErr w:type="gramStart"/>
      <w:r w:rsidRPr="005C6366">
        <w:rPr>
          <w:rFonts w:asciiTheme="minorHAnsi" w:hAnsiTheme="minorHAnsi" w:cs="Open Sans"/>
        </w:rPr>
        <w:t>Bachelor's degree in Information Systems</w:t>
      </w:r>
      <w:proofErr w:type="gramEnd"/>
      <w:r w:rsidRPr="005C6366">
        <w:rPr>
          <w:rFonts w:asciiTheme="minorHAnsi" w:hAnsiTheme="minorHAnsi" w:cs="Open Sans"/>
        </w:rPr>
        <w:t>, Computer Science, or related field preferred</w:t>
      </w:r>
    </w:p>
    <w:p w14:paraId="0E326907" w14:textId="77777777" w:rsidR="005C6366" w:rsidRPr="005C6366" w:rsidRDefault="005C6366" w:rsidP="005C6366">
      <w:pPr>
        <w:pStyle w:val="ListParagraph"/>
        <w:numPr>
          <w:ilvl w:val="0"/>
          <w:numId w:val="20"/>
        </w:numPr>
        <w:rPr>
          <w:rFonts w:asciiTheme="minorHAnsi" w:hAnsiTheme="minorHAnsi" w:cs="Open Sans"/>
        </w:rPr>
      </w:pPr>
      <w:r w:rsidRPr="005C6366">
        <w:rPr>
          <w:rFonts w:asciiTheme="minorHAnsi" w:hAnsiTheme="minorHAnsi" w:cs="Open Sans"/>
        </w:rPr>
        <w:t>Completion of specialized information technology training program acceptable in lieu of degree</w:t>
      </w:r>
    </w:p>
    <w:p w14:paraId="3EF3E17F" w14:textId="2B897A7E" w:rsidR="005C6366" w:rsidRPr="005C6366" w:rsidRDefault="005C6366" w:rsidP="005C6366">
      <w:pPr>
        <w:pStyle w:val="ListParagraph"/>
        <w:numPr>
          <w:ilvl w:val="0"/>
          <w:numId w:val="20"/>
        </w:numPr>
        <w:rPr>
          <w:rFonts w:asciiTheme="minorHAnsi" w:hAnsiTheme="minorHAnsi" w:cs="Open Sans"/>
        </w:rPr>
      </w:pPr>
      <w:r w:rsidRPr="005C6366">
        <w:rPr>
          <w:rFonts w:asciiTheme="minorHAnsi" w:hAnsiTheme="minorHAnsi" w:cs="Open Sans"/>
        </w:rPr>
        <w:t>Valid driver's license required (travel time expected)</w:t>
      </w:r>
    </w:p>
    <w:p w14:paraId="0C359DF1" w14:textId="77777777" w:rsidR="005C6366" w:rsidRPr="005C6366" w:rsidRDefault="005C6366" w:rsidP="005C6366">
      <w:pPr>
        <w:pStyle w:val="ListParagraph"/>
        <w:ind w:left="360"/>
        <w:rPr>
          <w:rFonts w:asciiTheme="minorHAnsi" w:hAnsiTheme="minorHAnsi" w:cs="Open Sans"/>
        </w:rPr>
      </w:pPr>
      <w:r w:rsidRPr="005C6366">
        <w:rPr>
          <w:rFonts w:asciiTheme="minorHAnsi" w:hAnsiTheme="minorHAnsi" w:cs="Open Sans"/>
          <w:b/>
          <w:bCs/>
        </w:rPr>
        <w:t>Technical Skills:</w:t>
      </w:r>
    </w:p>
    <w:p w14:paraId="7FF8E32A" w14:textId="77777777"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Advanced proficiency in Windows desktop and server environments (installation, configuration, troubleshooting)</w:t>
      </w:r>
    </w:p>
    <w:p w14:paraId="0A2FC071" w14:textId="77777777"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Expert knowledge of Microsoft 365 software suite and configuration (Email, Teams, SharePoint)</w:t>
      </w:r>
    </w:p>
    <w:p w14:paraId="64F65E07" w14:textId="77777777"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Strong ability to diagnose and resolve hardware/software issues for desktops, laptops, printers, and peripherals</w:t>
      </w:r>
    </w:p>
    <w:p w14:paraId="5A822E79" w14:textId="77777777"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Comprehensive knowledge of networking fundamentals (TCP/IP, VPNs, DNS, DHCP)</w:t>
      </w:r>
    </w:p>
    <w:p w14:paraId="4F3DC26E" w14:textId="77777777"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Experience with security management including anti-virus, firewalls, patch management, and multi-factor authentication</w:t>
      </w:r>
    </w:p>
    <w:p w14:paraId="0F58D413" w14:textId="77777777"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Proficiency with Active Directory and user account management</w:t>
      </w:r>
    </w:p>
    <w:p w14:paraId="5DCC95C5" w14:textId="77777777"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Experience with Help Desk ticketing systems and ITIL methodologies</w:t>
      </w:r>
    </w:p>
    <w:p w14:paraId="0C9AA19A" w14:textId="4ECF3C6F" w:rsidR="005C6366" w:rsidRPr="005C6366" w:rsidRDefault="005C6366" w:rsidP="005C6366">
      <w:pPr>
        <w:pStyle w:val="ListParagraph"/>
        <w:numPr>
          <w:ilvl w:val="0"/>
          <w:numId w:val="21"/>
        </w:numPr>
        <w:rPr>
          <w:rFonts w:asciiTheme="minorHAnsi" w:hAnsiTheme="minorHAnsi" w:cs="Open Sans"/>
        </w:rPr>
      </w:pPr>
      <w:r w:rsidRPr="005C6366">
        <w:rPr>
          <w:rFonts w:asciiTheme="minorHAnsi" w:hAnsiTheme="minorHAnsi" w:cs="Open Sans"/>
        </w:rPr>
        <w:t xml:space="preserve">Knowledge of banking applications such as Jack Henry Symitar, </w:t>
      </w:r>
      <w:proofErr w:type="spellStart"/>
      <w:r w:rsidRPr="005C6366">
        <w:rPr>
          <w:rFonts w:asciiTheme="minorHAnsi" w:hAnsiTheme="minorHAnsi" w:cs="Open Sans"/>
        </w:rPr>
        <w:t>MeridianLink</w:t>
      </w:r>
      <w:proofErr w:type="spellEnd"/>
      <w:r w:rsidRPr="005C6366">
        <w:rPr>
          <w:rFonts w:asciiTheme="minorHAnsi" w:hAnsiTheme="minorHAnsi" w:cs="Open Sans"/>
        </w:rPr>
        <w:t>, Digital Banking, and Instant Issue debit card systems preferred</w:t>
      </w:r>
    </w:p>
    <w:p w14:paraId="23364E2A" w14:textId="77777777" w:rsidR="005C6366" w:rsidRPr="005C6366" w:rsidRDefault="005C6366" w:rsidP="005C6366">
      <w:pPr>
        <w:pStyle w:val="ListParagraph"/>
        <w:ind w:left="360"/>
        <w:rPr>
          <w:rFonts w:asciiTheme="minorHAnsi" w:hAnsiTheme="minorHAnsi" w:cs="Open Sans"/>
        </w:rPr>
      </w:pPr>
      <w:r w:rsidRPr="005C6366">
        <w:rPr>
          <w:rFonts w:asciiTheme="minorHAnsi" w:hAnsiTheme="minorHAnsi" w:cs="Open Sans"/>
          <w:b/>
          <w:bCs/>
        </w:rPr>
        <w:t>Experience Requirements:</w:t>
      </w:r>
    </w:p>
    <w:p w14:paraId="75616417" w14:textId="77777777" w:rsidR="005C6366" w:rsidRPr="005C6366" w:rsidRDefault="005C6366" w:rsidP="005C6366">
      <w:pPr>
        <w:pStyle w:val="ListParagraph"/>
        <w:numPr>
          <w:ilvl w:val="0"/>
          <w:numId w:val="22"/>
        </w:numPr>
        <w:rPr>
          <w:rFonts w:asciiTheme="minorHAnsi" w:hAnsiTheme="minorHAnsi" w:cs="Open Sans"/>
        </w:rPr>
      </w:pPr>
      <w:r w:rsidRPr="005C6366">
        <w:rPr>
          <w:rFonts w:asciiTheme="minorHAnsi" w:hAnsiTheme="minorHAnsi" w:cs="Open Sans"/>
        </w:rPr>
        <w:t>1-2 years of IT help desk or technical support experience required</w:t>
      </w:r>
    </w:p>
    <w:p w14:paraId="3449C775" w14:textId="77777777" w:rsidR="005C6366" w:rsidRPr="005C6366" w:rsidRDefault="005C6366" w:rsidP="005C6366">
      <w:pPr>
        <w:pStyle w:val="ListParagraph"/>
        <w:numPr>
          <w:ilvl w:val="0"/>
          <w:numId w:val="22"/>
        </w:numPr>
        <w:rPr>
          <w:rFonts w:asciiTheme="minorHAnsi" w:hAnsiTheme="minorHAnsi" w:cs="Open Sans"/>
        </w:rPr>
      </w:pPr>
      <w:r w:rsidRPr="005C6366">
        <w:rPr>
          <w:rFonts w:asciiTheme="minorHAnsi" w:hAnsiTheme="minorHAnsi" w:cs="Open Sans"/>
        </w:rPr>
        <w:t>1-2 years of experience working in a financial institution strongly preferred</w:t>
      </w:r>
    </w:p>
    <w:p w14:paraId="0D75AC26" w14:textId="77777777" w:rsidR="005C6366" w:rsidRPr="005C6366" w:rsidRDefault="005C6366" w:rsidP="005C6366">
      <w:pPr>
        <w:pStyle w:val="ListParagraph"/>
        <w:numPr>
          <w:ilvl w:val="0"/>
          <w:numId w:val="22"/>
        </w:numPr>
        <w:rPr>
          <w:rFonts w:asciiTheme="minorHAnsi" w:hAnsiTheme="minorHAnsi" w:cs="Open Sans"/>
        </w:rPr>
      </w:pPr>
      <w:r w:rsidRPr="005C6366">
        <w:rPr>
          <w:rFonts w:asciiTheme="minorHAnsi" w:hAnsiTheme="minorHAnsi" w:cs="Open Sans"/>
        </w:rPr>
        <w:t>Experience supporting users in a financial institution or other highly regulated industry preferred</w:t>
      </w:r>
    </w:p>
    <w:p w14:paraId="7659DCB5" w14:textId="77777777" w:rsidR="005C6366" w:rsidRPr="005C6366" w:rsidRDefault="005C6366" w:rsidP="005C6366">
      <w:pPr>
        <w:pStyle w:val="ListParagraph"/>
        <w:numPr>
          <w:ilvl w:val="0"/>
          <w:numId w:val="22"/>
        </w:numPr>
        <w:rPr>
          <w:rFonts w:asciiTheme="minorHAnsi" w:hAnsiTheme="minorHAnsi" w:cs="Open Sans"/>
        </w:rPr>
      </w:pPr>
      <w:r w:rsidRPr="005C6366">
        <w:rPr>
          <w:rFonts w:asciiTheme="minorHAnsi" w:hAnsiTheme="minorHAnsi" w:cs="Open Sans"/>
        </w:rPr>
        <w:t>Experience as team member on IT or banking implementation projects preferred</w:t>
      </w:r>
    </w:p>
    <w:p w14:paraId="707500B7" w14:textId="77777777" w:rsidR="005C6366" w:rsidRPr="005C6366" w:rsidRDefault="005C6366" w:rsidP="005C6366">
      <w:pPr>
        <w:pStyle w:val="ListParagraph"/>
        <w:numPr>
          <w:ilvl w:val="0"/>
          <w:numId w:val="22"/>
        </w:numPr>
        <w:rPr>
          <w:rFonts w:asciiTheme="minorHAnsi" w:hAnsiTheme="minorHAnsi" w:cs="Open Sans"/>
        </w:rPr>
      </w:pPr>
      <w:r w:rsidRPr="005C6366">
        <w:rPr>
          <w:rFonts w:asciiTheme="minorHAnsi" w:hAnsiTheme="minorHAnsi" w:cs="Open Sans"/>
        </w:rPr>
        <w:t>Knowledge of banking products, services, and regulatory compliance requirements</w:t>
      </w:r>
    </w:p>
    <w:p w14:paraId="53A95B26" w14:textId="77777777" w:rsidR="005C6366" w:rsidRPr="005C6366" w:rsidRDefault="005C6366" w:rsidP="005C6366">
      <w:pPr>
        <w:pStyle w:val="ListParagraph"/>
        <w:ind w:left="360"/>
        <w:rPr>
          <w:rFonts w:asciiTheme="minorHAnsi" w:hAnsiTheme="minorHAnsi" w:cs="Open Sans"/>
        </w:rPr>
      </w:pPr>
      <w:r w:rsidRPr="005C6366">
        <w:rPr>
          <w:rFonts w:asciiTheme="minorHAnsi" w:hAnsiTheme="minorHAnsi" w:cs="Open Sans"/>
          <w:b/>
          <w:bCs/>
        </w:rPr>
        <w:t>Communication &amp; Interpersonal Skills:</w:t>
      </w:r>
    </w:p>
    <w:p w14:paraId="231AA596" w14:textId="77777777" w:rsidR="005C6366" w:rsidRPr="005C6366" w:rsidRDefault="005C6366" w:rsidP="005C6366">
      <w:pPr>
        <w:pStyle w:val="ListParagraph"/>
        <w:numPr>
          <w:ilvl w:val="0"/>
          <w:numId w:val="23"/>
        </w:numPr>
        <w:rPr>
          <w:rFonts w:asciiTheme="minorHAnsi" w:hAnsiTheme="minorHAnsi" w:cs="Open Sans"/>
        </w:rPr>
      </w:pPr>
      <w:r w:rsidRPr="005C6366">
        <w:rPr>
          <w:rFonts w:asciiTheme="minorHAnsi" w:hAnsiTheme="minorHAnsi" w:cs="Open Sans"/>
        </w:rPr>
        <w:t>Excellent verbal and written communication abilities</w:t>
      </w:r>
    </w:p>
    <w:p w14:paraId="504F2ABB" w14:textId="77777777" w:rsidR="005C6366" w:rsidRPr="005C6366" w:rsidRDefault="005C6366" w:rsidP="005C6366">
      <w:pPr>
        <w:pStyle w:val="ListParagraph"/>
        <w:numPr>
          <w:ilvl w:val="0"/>
          <w:numId w:val="23"/>
        </w:numPr>
        <w:rPr>
          <w:rFonts w:asciiTheme="minorHAnsi" w:hAnsiTheme="minorHAnsi" w:cs="Open Sans"/>
        </w:rPr>
      </w:pPr>
      <w:r w:rsidRPr="005C6366">
        <w:rPr>
          <w:rFonts w:asciiTheme="minorHAnsi" w:hAnsiTheme="minorHAnsi" w:cs="Open Sans"/>
        </w:rPr>
        <w:t>Ability to translate technical language into non-technical explanations for end users</w:t>
      </w:r>
    </w:p>
    <w:p w14:paraId="08272D77" w14:textId="77777777" w:rsidR="005C6366" w:rsidRPr="005C6366" w:rsidRDefault="005C6366" w:rsidP="005C6366">
      <w:pPr>
        <w:pStyle w:val="ListParagraph"/>
        <w:numPr>
          <w:ilvl w:val="0"/>
          <w:numId w:val="23"/>
        </w:numPr>
        <w:rPr>
          <w:rFonts w:asciiTheme="minorHAnsi" w:hAnsiTheme="minorHAnsi" w:cs="Open Sans"/>
        </w:rPr>
      </w:pPr>
      <w:r w:rsidRPr="005C6366">
        <w:rPr>
          <w:rFonts w:asciiTheme="minorHAnsi" w:hAnsiTheme="minorHAnsi" w:cs="Open Sans"/>
        </w:rPr>
        <w:t>Professional demeanor with strong customer service orientation</w:t>
      </w:r>
    </w:p>
    <w:p w14:paraId="6207E66D" w14:textId="77777777" w:rsidR="005C6366" w:rsidRPr="005C6366" w:rsidRDefault="005C6366" w:rsidP="005C6366">
      <w:pPr>
        <w:pStyle w:val="ListParagraph"/>
        <w:numPr>
          <w:ilvl w:val="0"/>
          <w:numId w:val="23"/>
        </w:numPr>
        <w:rPr>
          <w:rFonts w:asciiTheme="minorHAnsi" w:hAnsiTheme="minorHAnsi" w:cs="Open Sans"/>
        </w:rPr>
      </w:pPr>
      <w:r w:rsidRPr="005C6366">
        <w:rPr>
          <w:rFonts w:asciiTheme="minorHAnsi" w:hAnsiTheme="minorHAnsi" w:cs="Open Sans"/>
        </w:rPr>
        <w:t>Patient and customer-service oriented approach</w:t>
      </w:r>
    </w:p>
    <w:p w14:paraId="641FC647" w14:textId="77777777" w:rsidR="005C6366" w:rsidRPr="005C6366" w:rsidRDefault="005C6366" w:rsidP="005C6366">
      <w:pPr>
        <w:pStyle w:val="ListParagraph"/>
        <w:numPr>
          <w:ilvl w:val="0"/>
          <w:numId w:val="23"/>
        </w:numPr>
        <w:rPr>
          <w:rFonts w:asciiTheme="minorHAnsi" w:hAnsiTheme="minorHAnsi" w:cs="Open Sans"/>
        </w:rPr>
      </w:pPr>
      <w:r w:rsidRPr="005C6366">
        <w:rPr>
          <w:rFonts w:asciiTheme="minorHAnsi" w:hAnsiTheme="minorHAnsi" w:cs="Open Sans"/>
        </w:rPr>
        <w:t>Demonstrated courtesy, tact, and diplomacy in all interactions</w:t>
      </w:r>
    </w:p>
    <w:p w14:paraId="3206741A" w14:textId="77777777" w:rsidR="005C6366" w:rsidRPr="005C6366" w:rsidRDefault="005C6366" w:rsidP="005C6366">
      <w:pPr>
        <w:pStyle w:val="ListParagraph"/>
        <w:numPr>
          <w:ilvl w:val="0"/>
          <w:numId w:val="23"/>
        </w:numPr>
        <w:rPr>
          <w:rFonts w:asciiTheme="minorHAnsi" w:hAnsiTheme="minorHAnsi" w:cs="Open Sans"/>
        </w:rPr>
      </w:pPr>
      <w:r w:rsidRPr="005C6366">
        <w:rPr>
          <w:rFonts w:asciiTheme="minorHAnsi" w:hAnsiTheme="minorHAnsi" w:cs="Open Sans"/>
        </w:rPr>
        <w:t>Ability to work collaboratively cross-departmentally and across multiple locations</w:t>
      </w:r>
    </w:p>
    <w:p w14:paraId="3CA0C8E9" w14:textId="77777777" w:rsidR="005C6366" w:rsidRPr="005C6366" w:rsidRDefault="005C6366" w:rsidP="005C6366">
      <w:pPr>
        <w:pStyle w:val="ListParagraph"/>
        <w:ind w:left="360"/>
        <w:rPr>
          <w:rFonts w:asciiTheme="minorHAnsi" w:hAnsiTheme="minorHAnsi" w:cs="Open Sans"/>
        </w:rPr>
      </w:pPr>
      <w:r w:rsidRPr="005C6366">
        <w:rPr>
          <w:rFonts w:asciiTheme="minorHAnsi" w:hAnsiTheme="minorHAnsi" w:cs="Open Sans"/>
          <w:b/>
          <w:bCs/>
        </w:rPr>
        <w:t>Core Competencies:</w:t>
      </w:r>
    </w:p>
    <w:p w14:paraId="7F4866B6"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Self-driven, independent worker with strong problem-solving mindset</w:t>
      </w:r>
    </w:p>
    <w:p w14:paraId="17994CAE"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Detail-oriented, analytical thinker with superior time management skills</w:t>
      </w:r>
    </w:p>
    <w:p w14:paraId="6F1F6CB9"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Strong organizational skills with ability to manage multiple priorities simultaneously</w:t>
      </w:r>
    </w:p>
    <w:p w14:paraId="239AFA48"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Adaptable and comfortable with change in fast-paced technology environment</w:t>
      </w:r>
    </w:p>
    <w:p w14:paraId="0B80666A"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 xml:space="preserve">Proactive </w:t>
      </w:r>
      <w:proofErr w:type="gramStart"/>
      <w:r w:rsidRPr="005C6366">
        <w:rPr>
          <w:rFonts w:asciiTheme="minorHAnsi" w:hAnsiTheme="minorHAnsi" w:cs="Open Sans"/>
        </w:rPr>
        <w:t>approach;</w:t>
      </w:r>
      <w:proofErr w:type="gramEnd"/>
      <w:r w:rsidRPr="005C6366">
        <w:rPr>
          <w:rFonts w:asciiTheme="minorHAnsi" w:hAnsiTheme="minorHAnsi" w:cs="Open Sans"/>
        </w:rPr>
        <w:t xml:space="preserve"> seeks opportunities to improve processes and prevent recurring issues</w:t>
      </w:r>
    </w:p>
    <w:p w14:paraId="57E5A435"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Understanding of appropriate escalation procedures</w:t>
      </w:r>
    </w:p>
    <w:p w14:paraId="1FD96BD5"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Ability to follow detailed oral and written instructions accurately</w:t>
      </w:r>
    </w:p>
    <w:p w14:paraId="730A9767" w14:textId="77777777" w:rsidR="005C6366" w:rsidRPr="005C6366" w:rsidRDefault="005C6366" w:rsidP="005C6366">
      <w:pPr>
        <w:pStyle w:val="ListParagraph"/>
        <w:numPr>
          <w:ilvl w:val="0"/>
          <w:numId w:val="24"/>
        </w:numPr>
        <w:rPr>
          <w:rFonts w:asciiTheme="minorHAnsi" w:hAnsiTheme="minorHAnsi" w:cs="Open Sans"/>
        </w:rPr>
      </w:pPr>
      <w:r w:rsidRPr="005C6366">
        <w:rPr>
          <w:rFonts w:asciiTheme="minorHAnsi" w:hAnsiTheme="minorHAnsi" w:cs="Open Sans"/>
        </w:rPr>
        <w:t>Capacity to work independently and as part of a collaborative team</w:t>
      </w:r>
    </w:p>
    <w:p w14:paraId="785F4021" w14:textId="77777777" w:rsidR="005C6366" w:rsidRPr="005C6366" w:rsidRDefault="005C6366" w:rsidP="005C6366">
      <w:pPr>
        <w:pStyle w:val="ListParagraph"/>
        <w:ind w:left="360"/>
        <w:rPr>
          <w:rFonts w:asciiTheme="minorHAnsi" w:hAnsiTheme="minorHAnsi" w:cs="Open Sans"/>
        </w:rPr>
      </w:pPr>
      <w:r w:rsidRPr="005C6366">
        <w:rPr>
          <w:rFonts w:asciiTheme="minorHAnsi" w:hAnsiTheme="minorHAnsi" w:cs="Open Sans"/>
          <w:b/>
          <w:bCs/>
        </w:rPr>
        <w:t>Physical &amp; Scheduling Requirements:</w:t>
      </w:r>
    </w:p>
    <w:p w14:paraId="792C199C" w14:textId="77777777" w:rsidR="005C6366" w:rsidRPr="005C6366" w:rsidRDefault="005C6366" w:rsidP="005C6366">
      <w:pPr>
        <w:pStyle w:val="ListParagraph"/>
        <w:numPr>
          <w:ilvl w:val="0"/>
          <w:numId w:val="25"/>
        </w:numPr>
        <w:rPr>
          <w:rFonts w:asciiTheme="minorHAnsi" w:hAnsiTheme="minorHAnsi" w:cs="Open Sans"/>
        </w:rPr>
      </w:pPr>
      <w:r w:rsidRPr="005C6366">
        <w:rPr>
          <w:rFonts w:asciiTheme="minorHAnsi" w:hAnsiTheme="minorHAnsi" w:cs="Open Sans"/>
        </w:rPr>
        <w:t xml:space="preserve">Ability to work at computer </w:t>
      </w:r>
      <w:proofErr w:type="gramStart"/>
      <w:r w:rsidRPr="005C6366">
        <w:rPr>
          <w:rFonts w:asciiTheme="minorHAnsi" w:hAnsiTheme="minorHAnsi" w:cs="Open Sans"/>
        </w:rPr>
        <w:t>workstation</w:t>
      </w:r>
      <w:proofErr w:type="gramEnd"/>
      <w:r w:rsidRPr="005C6366">
        <w:rPr>
          <w:rFonts w:asciiTheme="minorHAnsi" w:hAnsiTheme="minorHAnsi" w:cs="Open Sans"/>
        </w:rPr>
        <w:t xml:space="preserve"> for extended periods</w:t>
      </w:r>
    </w:p>
    <w:p w14:paraId="2BDF7DF8" w14:textId="77777777" w:rsidR="005C6366" w:rsidRPr="005C6366" w:rsidRDefault="005C6366" w:rsidP="005C6366">
      <w:pPr>
        <w:pStyle w:val="ListParagraph"/>
        <w:numPr>
          <w:ilvl w:val="0"/>
          <w:numId w:val="25"/>
        </w:numPr>
        <w:rPr>
          <w:rFonts w:asciiTheme="minorHAnsi" w:hAnsiTheme="minorHAnsi" w:cs="Open Sans"/>
        </w:rPr>
      </w:pPr>
      <w:r w:rsidRPr="005C6366">
        <w:rPr>
          <w:rFonts w:asciiTheme="minorHAnsi" w:hAnsiTheme="minorHAnsi" w:cs="Open Sans"/>
        </w:rPr>
        <w:t>Capable of lifting/moving up to 25 pounds of equipment</w:t>
      </w:r>
    </w:p>
    <w:p w14:paraId="37F05628" w14:textId="77777777" w:rsidR="005C6366" w:rsidRPr="005C6366" w:rsidRDefault="005C6366" w:rsidP="005C6366">
      <w:pPr>
        <w:pStyle w:val="ListParagraph"/>
        <w:numPr>
          <w:ilvl w:val="0"/>
          <w:numId w:val="25"/>
        </w:numPr>
        <w:rPr>
          <w:rFonts w:asciiTheme="minorHAnsi" w:hAnsiTheme="minorHAnsi" w:cs="Open Sans"/>
        </w:rPr>
      </w:pPr>
      <w:r w:rsidRPr="005C6366">
        <w:rPr>
          <w:rFonts w:asciiTheme="minorHAnsi" w:hAnsiTheme="minorHAnsi" w:cs="Open Sans"/>
        </w:rPr>
        <w:t>Ability to exert physical effort including bending, kneeling, pushing/pulling, and lifting</w:t>
      </w:r>
    </w:p>
    <w:p w14:paraId="1A2605D0" w14:textId="77777777" w:rsidR="005C6366" w:rsidRPr="005C6366" w:rsidRDefault="005C6366" w:rsidP="005C6366">
      <w:pPr>
        <w:pStyle w:val="ListParagraph"/>
        <w:numPr>
          <w:ilvl w:val="0"/>
          <w:numId w:val="25"/>
        </w:numPr>
        <w:rPr>
          <w:rFonts w:asciiTheme="minorHAnsi" w:hAnsiTheme="minorHAnsi" w:cs="Open Sans"/>
        </w:rPr>
      </w:pPr>
      <w:r w:rsidRPr="005C6366">
        <w:rPr>
          <w:rFonts w:asciiTheme="minorHAnsi" w:hAnsiTheme="minorHAnsi" w:cs="Open Sans"/>
        </w:rPr>
        <w:t>Available for on-call rotation and after-hours support as needed</w:t>
      </w:r>
    </w:p>
    <w:p w14:paraId="188C5F9B" w14:textId="77777777" w:rsidR="00394FB1" w:rsidRPr="005C6366" w:rsidRDefault="00394FB1" w:rsidP="00394FB1">
      <w:pPr>
        <w:pStyle w:val="ListParagraph"/>
        <w:ind w:left="360"/>
        <w:rPr>
          <w:rFonts w:asciiTheme="minorHAnsi" w:hAnsiTheme="minorHAnsi" w:cs="Open Sans"/>
        </w:rPr>
      </w:pPr>
    </w:p>
    <w:p w14:paraId="5C3C7953" w14:textId="77777777" w:rsidR="00404885" w:rsidRPr="005C6366" w:rsidRDefault="00404885" w:rsidP="00404885">
      <w:pPr>
        <w:pStyle w:val="ListParagraph"/>
        <w:tabs>
          <w:tab w:val="left" w:pos="-1440"/>
          <w:tab w:val="left" w:pos="-720"/>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heme="minorHAnsi" w:hAnsiTheme="minorHAnsi" w:cs="Open Sans"/>
        </w:rPr>
      </w:pPr>
    </w:p>
    <w:p w14:paraId="170751F3" w14:textId="77777777" w:rsidR="00404885" w:rsidRPr="005C6366" w:rsidRDefault="00404885" w:rsidP="00404885">
      <w:pPr>
        <w:pStyle w:val="ListParagraph"/>
        <w:rPr>
          <w:rFonts w:asciiTheme="minorHAnsi" w:hAnsiTheme="minorHAnsi" w:cs="Open Sans"/>
        </w:rPr>
      </w:pPr>
    </w:p>
    <w:p w14:paraId="0EDFA73B" w14:textId="441639ED" w:rsidR="00793FEC" w:rsidRPr="005C6366" w:rsidRDefault="00793FEC" w:rsidP="005C6366">
      <w:pPr>
        <w:rPr>
          <w:rFonts w:asciiTheme="minorHAnsi" w:hAnsiTheme="minorHAnsi"/>
          <w:sz w:val="32"/>
          <w:szCs w:val="32"/>
        </w:rPr>
      </w:pPr>
      <w:r w:rsidRPr="005C6366">
        <w:rPr>
          <w:rFonts w:asciiTheme="minorHAnsi" w:hAnsiTheme="minorHAnsi"/>
          <w:sz w:val="32"/>
          <w:szCs w:val="32"/>
        </w:rPr>
        <w:t>___________________________________________</w:t>
      </w:r>
      <w:proofErr w:type="gramStart"/>
      <w:r w:rsidRPr="005C6366">
        <w:rPr>
          <w:rFonts w:asciiTheme="minorHAnsi" w:hAnsiTheme="minorHAnsi"/>
          <w:sz w:val="32"/>
          <w:szCs w:val="32"/>
        </w:rPr>
        <w:t>__</w:t>
      </w:r>
      <w:proofErr w:type="gramEnd"/>
      <w:r w:rsidRPr="005C6366">
        <w:rPr>
          <w:rFonts w:asciiTheme="minorHAnsi" w:hAnsiTheme="minorHAnsi"/>
          <w:sz w:val="32"/>
          <w:szCs w:val="32"/>
        </w:rPr>
        <w:t>___</w:t>
      </w:r>
      <w:r w:rsidRPr="005C6366">
        <w:rPr>
          <w:rFonts w:asciiTheme="minorHAnsi" w:hAnsiTheme="minorHAnsi"/>
          <w:sz w:val="32"/>
          <w:szCs w:val="32"/>
        </w:rPr>
        <w:tab/>
        <w:t>_______________</w:t>
      </w:r>
    </w:p>
    <w:p w14:paraId="351F2EA4" w14:textId="77777777" w:rsidR="00793FEC" w:rsidRPr="005C6366" w:rsidRDefault="00793FEC" w:rsidP="005C6366">
      <w:pPr>
        <w:rPr>
          <w:rFonts w:asciiTheme="minorHAnsi" w:hAnsiTheme="minorHAnsi"/>
          <w:sz w:val="32"/>
          <w:szCs w:val="32"/>
          <w:vertAlign w:val="superscript"/>
        </w:rPr>
      </w:pPr>
      <w:r w:rsidRPr="005C6366">
        <w:rPr>
          <w:rFonts w:asciiTheme="minorHAnsi" w:hAnsiTheme="minorHAnsi"/>
          <w:sz w:val="32"/>
          <w:szCs w:val="32"/>
          <w:vertAlign w:val="superscript"/>
        </w:rPr>
        <w:t>I acknowledge and understand my job description</w:t>
      </w:r>
      <w:r w:rsidRPr="005C6366">
        <w:rPr>
          <w:rFonts w:asciiTheme="minorHAnsi" w:hAnsiTheme="minorHAnsi"/>
          <w:sz w:val="32"/>
          <w:szCs w:val="32"/>
          <w:vertAlign w:val="superscript"/>
        </w:rPr>
        <w:tab/>
      </w:r>
      <w:r w:rsidRPr="005C6366">
        <w:rPr>
          <w:rFonts w:asciiTheme="minorHAnsi" w:hAnsiTheme="minorHAnsi"/>
          <w:sz w:val="32"/>
          <w:szCs w:val="32"/>
          <w:vertAlign w:val="superscript"/>
        </w:rPr>
        <w:tab/>
      </w:r>
      <w:r w:rsidRPr="005C6366">
        <w:rPr>
          <w:rFonts w:asciiTheme="minorHAnsi" w:hAnsiTheme="minorHAnsi"/>
          <w:sz w:val="32"/>
          <w:szCs w:val="32"/>
          <w:vertAlign w:val="superscript"/>
        </w:rPr>
        <w:tab/>
      </w:r>
      <w:r w:rsidRPr="005C6366">
        <w:rPr>
          <w:rFonts w:asciiTheme="minorHAnsi" w:hAnsiTheme="minorHAnsi"/>
          <w:sz w:val="32"/>
          <w:szCs w:val="32"/>
          <w:vertAlign w:val="superscript"/>
        </w:rPr>
        <w:tab/>
      </w:r>
      <w:r w:rsidRPr="005C6366">
        <w:rPr>
          <w:rFonts w:asciiTheme="minorHAnsi" w:hAnsiTheme="minorHAnsi"/>
          <w:sz w:val="32"/>
          <w:szCs w:val="32"/>
          <w:vertAlign w:val="superscript"/>
        </w:rPr>
        <w:tab/>
        <w:t>Date</w:t>
      </w:r>
    </w:p>
    <w:p w14:paraId="084D29DD" w14:textId="77777777" w:rsidR="00D3614A" w:rsidRPr="005C6366" w:rsidRDefault="00D3614A" w:rsidP="009C7945">
      <w:pPr>
        <w:rPr>
          <w:rFonts w:asciiTheme="minorHAnsi" w:hAnsiTheme="minorHAnsi" w:cs="Open Sans"/>
          <w:sz w:val="22"/>
          <w:szCs w:val="22"/>
        </w:rPr>
      </w:pPr>
    </w:p>
    <w:sectPr w:rsidR="00D3614A" w:rsidRPr="005C6366" w:rsidSect="00693F5C">
      <w:footerReference w:type="default" r:id="rId8"/>
      <w:pgSz w:w="12240" w:h="15840"/>
      <w:pgMar w:top="720"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F64C" w14:textId="77777777" w:rsidR="00B17F7B" w:rsidRDefault="00B17F7B" w:rsidP="00107A3A">
      <w:r>
        <w:separator/>
      </w:r>
    </w:p>
  </w:endnote>
  <w:endnote w:type="continuationSeparator" w:id="0">
    <w:p w14:paraId="49BDF51D" w14:textId="77777777" w:rsidR="00B17F7B" w:rsidRDefault="00B17F7B" w:rsidP="0010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42E" w14:textId="77777777" w:rsidR="00107A3A" w:rsidRDefault="00107A3A">
    <w:pPr>
      <w:pStyle w:val="Footer"/>
      <w:jc w:val="center"/>
    </w:pPr>
    <w:r>
      <w:t xml:space="preserve">Page </w:t>
    </w:r>
    <w:r>
      <w:rPr>
        <w:b/>
        <w:bCs/>
      </w:rPr>
      <w:fldChar w:fldCharType="begin"/>
    </w:r>
    <w:r>
      <w:rPr>
        <w:b/>
        <w:bCs/>
      </w:rPr>
      <w:instrText xml:space="preserve"> PAGE </w:instrText>
    </w:r>
    <w:r>
      <w:rPr>
        <w:b/>
        <w:bCs/>
      </w:rPr>
      <w:fldChar w:fldCharType="separate"/>
    </w:r>
    <w:r w:rsidR="00123BE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23BE0">
      <w:rPr>
        <w:b/>
        <w:bCs/>
        <w:noProof/>
      </w:rPr>
      <w:t>3</w:t>
    </w:r>
    <w:r>
      <w:rPr>
        <w:b/>
        <w:bCs/>
      </w:rPr>
      <w:fldChar w:fldCharType="end"/>
    </w:r>
  </w:p>
  <w:p w14:paraId="430D09B7" w14:textId="77777777" w:rsidR="00107A3A" w:rsidRDefault="0010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5E8F" w14:textId="77777777" w:rsidR="00B17F7B" w:rsidRDefault="00B17F7B" w:rsidP="00107A3A">
      <w:r>
        <w:separator/>
      </w:r>
    </w:p>
  </w:footnote>
  <w:footnote w:type="continuationSeparator" w:id="0">
    <w:p w14:paraId="02518392" w14:textId="77777777" w:rsidR="00B17F7B" w:rsidRDefault="00B17F7B" w:rsidP="00107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2D"/>
    <w:multiLevelType w:val="hybridMultilevel"/>
    <w:tmpl w:val="886622A0"/>
    <w:lvl w:ilvl="0" w:tplc="990CF3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92000"/>
    <w:multiLevelType w:val="multilevel"/>
    <w:tmpl w:val="96B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085D"/>
    <w:multiLevelType w:val="hybridMultilevel"/>
    <w:tmpl w:val="1D2EE3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CE510F"/>
    <w:multiLevelType w:val="hybridMultilevel"/>
    <w:tmpl w:val="D07222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B86109"/>
    <w:multiLevelType w:val="hybridMultilevel"/>
    <w:tmpl w:val="C3B0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C65A4"/>
    <w:multiLevelType w:val="hybridMultilevel"/>
    <w:tmpl w:val="2A0A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34137"/>
    <w:multiLevelType w:val="multilevel"/>
    <w:tmpl w:val="4886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C6D27"/>
    <w:multiLevelType w:val="multilevel"/>
    <w:tmpl w:val="6AB4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5189F"/>
    <w:multiLevelType w:val="multilevel"/>
    <w:tmpl w:val="754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036DB"/>
    <w:multiLevelType w:val="multilevel"/>
    <w:tmpl w:val="4D06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A6750"/>
    <w:multiLevelType w:val="hybridMultilevel"/>
    <w:tmpl w:val="8D00BA02"/>
    <w:lvl w:ilvl="0" w:tplc="A3AEE3B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1111A0C"/>
    <w:multiLevelType w:val="multilevel"/>
    <w:tmpl w:val="C9C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052D5"/>
    <w:multiLevelType w:val="hybridMultilevel"/>
    <w:tmpl w:val="132AB5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90008"/>
    <w:multiLevelType w:val="hybridMultilevel"/>
    <w:tmpl w:val="1FC672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466106"/>
    <w:multiLevelType w:val="multilevel"/>
    <w:tmpl w:val="00C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44083"/>
    <w:multiLevelType w:val="multilevel"/>
    <w:tmpl w:val="56E0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136E5"/>
    <w:multiLevelType w:val="hybridMultilevel"/>
    <w:tmpl w:val="6ABE6436"/>
    <w:lvl w:ilvl="0" w:tplc="A3AEE3B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3BDD4912"/>
    <w:multiLevelType w:val="hybridMultilevel"/>
    <w:tmpl w:val="BC743080"/>
    <w:lvl w:ilvl="0" w:tplc="A3AEE3BE">
      <w:start w:val="1"/>
      <w:numFmt w:val="bullet"/>
      <w:lvlText w:val=""/>
      <w:lvlJc w:val="left"/>
      <w:pPr>
        <w:tabs>
          <w:tab w:val="num" w:pos="360"/>
        </w:tabs>
        <w:ind w:left="360" w:hanging="360"/>
      </w:pPr>
      <w:rPr>
        <w:rFonts w:ascii="Symbol" w:hAnsi="Symbol" w:hint="default"/>
        <w:color w:val="auto"/>
      </w:rPr>
    </w:lvl>
    <w:lvl w:ilvl="1" w:tplc="36362E76">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489C5968"/>
    <w:multiLevelType w:val="multilevel"/>
    <w:tmpl w:val="77F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B1F14"/>
    <w:multiLevelType w:val="hybridMultilevel"/>
    <w:tmpl w:val="0A0C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812E4"/>
    <w:multiLevelType w:val="hybridMultilevel"/>
    <w:tmpl w:val="8158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509F3"/>
    <w:multiLevelType w:val="multilevel"/>
    <w:tmpl w:val="D87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F703F"/>
    <w:multiLevelType w:val="hybridMultilevel"/>
    <w:tmpl w:val="F2AC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E7AF6"/>
    <w:multiLevelType w:val="hybridMultilevel"/>
    <w:tmpl w:val="EA66D6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477045"/>
    <w:multiLevelType w:val="hybridMultilevel"/>
    <w:tmpl w:val="24B6D66A"/>
    <w:lvl w:ilvl="0" w:tplc="6A5E154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B6642"/>
    <w:multiLevelType w:val="multilevel"/>
    <w:tmpl w:val="93A6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E1FEF"/>
    <w:multiLevelType w:val="multilevel"/>
    <w:tmpl w:val="8452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10C23"/>
    <w:multiLevelType w:val="hybridMultilevel"/>
    <w:tmpl w:val="9530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096619">
    <w:abstractNumId w:val="2"/>
  </w:num>
  <w:num w:numId="2" w16cid:durableId="1536500990">
    <w:abstractNumId w:val="16"/>
  </w:num>
  <w:num w:numId="3" w16cid:durableId="1828784174">
    <w:abstractNumId w:val="23"/>
  </w:num>
  <w:num w:numId="4" w16cid:durableId="246235989">
    <w:abstractNumId w:val="10"/>
  </w:num>
  <w:num w:numId="5" w16cid:durableId="1149861682">
    <w:abstractNumId w:val="17"/>
  </w:num>
  <w:num w:numId="6" w16cid:durableId="1696345745">
    <w:abstractNumId w:val="22"/>
  </w:num>
  <w:num w:numId="7" w16cid:durableId="514077951">
    <w:abstractNumId w:val="4"/>
  </w:num>
  <w:num w:numId="8" w16cid:durableId="1230382364">
    <w:abstractNumId w:val="19"/>
  </w:num>
  <w:num w:numId="9" w16cid:durableId="1500804732">
    <w:abstractNumId w:val="27"/>
  </w:num>
  <w:num w:numId="10" w16cid:durableId="1003388744">
    <w:abstractNumId w:val="12"/>
  </w:num>
  <w:num w:numId="11" w16cid:durableId="1173179183">
    <w:abstractNumId w:val="0"/>
  </w:num>
  <w:num w:numId="12" w16cid:durableId="383212345">
    <w:abstractNumId w:val="20"/>
  </w:num>
  <w:num w:numId="13" w16cid:durableId="1877769746">
    <w:abstractNumId w:val="3"/>
  </w:num>
  <w:num w:numId="14" w16cid:durableId="1165508572">
    <w:abstractNumId w:val="11"/>
  </w:num>
  <w:num w:numId="15" w16cid:durableId="339819407">
    <w:abstractNumId w:val="21"/>
  </w:num>
  <w:num w:numId="16" w16cid:durableId="465663755">
    <w:abstractNumId w:val="26"/>
  </w:num>
  <w:num w:numId="17" w16cid:durableId="881865892">
    <w:abstractNumId w:val="14"/>
  </w:num>
  <w:num w:numId="18" w16cid:durableId="660697798">
    <w:abstractNumId w:val="15"/>
  </w:num>
  <w:num w:numId="19" w16cid:durableId="1564488227">
    <w:abstractNumId w:val="25"/>
  </w:num>
  <w:num w:numId="20" w16cid:durableId="821703381">
    <w:abstractNumId w:val="1"/>
  </w:num>
  <w:num w:numId="21" w16cid:durableId="1381052459">
    <w:abstractNumId w:val="18"/>
  </w:num>
  <w:num w:numId="22" w16cid:durableId="633949386">
    <w:abstractNumId w:val="8"/>
  </w:num>
  <w:num w:numId="23" w16cid:durableId="1763181061">
    <w:abstractNumId w:val="7"/>
  </w:num>
  <w:num w:numId="24" w16cid:durableId="571890721">
    <w:abstractNumId w:val="9"/>
  </w:num>
  <w:num w:numId="25" w16cid:durableId="1877888091">
    <w:abstractNumId w:val="6"/>
  </w:num>
  <w:num w:numId="26" w16cid:durableId="1258900194">
    <w:abstractNumId w:val="5"/>
  </w:num>
  <w:num w:numId="27" w16cid:durableId="504252471">
    <w:abstractNumId w:val="24"/>
  </w:num>
  <w:num w:numId="28" w16cid:durableId="16189460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11"/>
    <w:rsid w:val="00043185"/>
    <w:rsid w:val="00076877"/>
    <w:rsid w:val="000A61FB"/>
    <w:rsid w:val="000C17CB"/>
    <w:rsid w:val="000E1882"/>
    <w:rsid w:val="000E5546"/>
    <w:rsid w:val="000F6912"/>
    <w:rsid w:val="001044E1"/>
    <w:rsid w:val="00107A3A"/>
    <w:rsid w:val="001137D7"/>
    <w:rsid w:val="00123BE0"/>
    <w:rsid w:val="0013554F"/>
    <w:rsid w:val="00147F8A"/>
    <w:rsid w:val="00154197"/>
    <w:rsid w:val="001600A5"/>
    <w:rsid w:val="001715F3"/>
    <w:rsid w:val="001C271B"/>
    <w:rsid w:val="001F2AE3"/>
    <w:rsid w:val="00204E47"/>
    <w:rsid w:val="00212629"/>
    <w:rsid w:val="002158E8"/>
    <w:rsid w:val="00217878"/>
    <w:rsid w:val="00236E89"/>
    <w:rsid w:val="00290189"/>
    <w:rsid w:val="002C060E"/>
    <w:rsid w:val="002D2448"/>
    <w:rsid w:val="002D4958"/>
    <w:rsid w:val="002E2AA2"/>
    <w:rsid w:val="00303DB9"/>
    <w:rsid w:val="00307ADE"/>
    <w:rsid w:val="00321ECA"/>
    <w:rsid w:val="0037798C"/>
    <w:rsid w:val="00394FB1"/>
    <w:rsid w:val="003A5F7B"/>
    <w:rsid w:val="003A7302"/>
    <w:rsid w:val="003B097C"/>
    <w:rsid w:val="003B2D5F"/>
    <w:rsid w:val="003B53EE"/>
    <w:rsid w:val="003B7AC9"/>
    <w:rsid w:val="003C5A53"/>
    <w:rsid w:val="003D60B5"/>
    <w:rsid w:val="003F2416"/>
    <w:rsid w:val="00403B4A"/>
    <w:rsid w:val="00404885"/>
    <w:rsid w:val="00405A75"/>
    <w:rsid w:val="00407CE5"/>
    <w:rsid w:val="0041290A"/>
    <w:rsid w:val="00415530"/>
    <w:rsid w:val="00415E2B"/>
    <w:rsid w:val="00420572"/>
    <w:rsid w:val="00442615"/>
    <w:rsid w:val="00444B0D"/>
    <w:rsid w:val="00453A4D"/>
    <w:rsid w:val="0046734C"/>
    <w:rsid w:val="004B1A4B"/>
    <w:rsid w:val="004C6504"/>
    <w:rsid w:val="004E2CA8"/>
    <w:rsid w:val="00500749"/>
    <w:rsid w:val="00502268"/>
    <w:rsid w:val="0052450B"/>
    <w:rsid w:val="00533E6B"/>
    <w:rsid w:val="0055556A"/>
    <w:rsid w:val="00563F69"/>
    <w:rsid w:val="00596588"/>
    <w:rsid w:val="005A4C1B"/>
    <w:rsid w:val="005C6366"/>
    <w:rsid w:val="005D6731"/>
    <w:rsid w:val="005E4354"/>
    <w:rsid w:val="005F56C8"/>
    <w:rsid w:val="00606A45"/>
    <w:rsid w:val="006136E0"/>
    <w:rsid w:val="00624266"/>
    <w:rsid w:val="00630C63"/>
    <w:rsid w:val="0068329A"/>
    <w:rsid w:val="0069060C"/>
    <w:rsid w:val="00693F5C"/>
    <w:rsid w:val="00696822"/>
    <w:rsid w:val="006E5319"/>
    <w:rsid w:val="006F2371"/>
    <w:rsid w:val="00702524"/>
    <w:rsid w:val="00722456"/>
    <w:rsid w:val="00733C3D"/>
    <w:rsid w:val="00733C98"/>
    <w:rsid w:val="007434CA"/>
    <w:rsid w:val="00783152"/>
    <w:rsid w:val="00791277"/>
    <w:rsid w:val="00793FEC"/>
    <w:rsid w:val="00797F52"/>
    <w:rsid w:val="007C0D0B"/>
    <w:rsid w:val="007C75E9"/>
    <w:rsid w:val="007D4011"/>
    <w:rsid w:val="007E1028"/>
    <w:rsid w:val="007E2AAD"/>
    <w:rsid w:val="00816970"/>
    <w:rsid w:val="008417A2"/>
    <w:rsid w:val="008923A4"/>
    <w:rsid w:val="008B5C21"/>
    <w:rsid w:val="008E4CFF"/>
    <w:rsid w:val="00905961"/>
    <w:rsid w:val="009442ED"/>
    <w:rsid w:val="00950182"/>
    <w:rsid w:val="00953606"/>
    <w:rsid w:val="00965927"/>
    <w:rsid w:val="009C7945"/>
    <w:rsid w:val="009F1500"/>
    <w:rsid w:val="00A03C39"/>
    <w:rsid w:val="00A15E59"/>
    <w:rsid w:val="00A23465"/>
    <w:rsid w:val="00A2431E"/>
    <w:rsid w:val="00A313B9"/>
    <w:rsid w:val="00A674E8"/>
    <w:rsid w:val="00AA2526"/>
    <w:rsid w:val="00AA5652"/>
    <w:rsid w:val="00AF45F9"/>
    <w:rsid w:val="00AF65B7"/>
    <w:rsid w:val="00AF6E15"/>
    <w:rsid w:val="00B008FA"/>
    <w:rsid w:val="00B125C9"/>
    <w:rsid w:val="00B17F7B"/>
    <w:rsid w:val="00BB29CA"/>
    <w:rsid w:val="00BD2BFD"/>
    <w:rsid w:val="00C02FED"/>
    <w:rsid w:val="00C169D4"/>
    <w:rsid w:val="00C44606"/>
    <w:rsid w:val="00C47B4F"/>
    <w:rsid w:val="00C74A1F"/>
    <w:rsid w:val="00C83EC6"/>
    <w:rsid w:val="00C8638F"/>
    <w:rsid w:val="00CA3F81"/>
    <w:rsid w:val="00CA5EAD"/>
    <w:rsid w:val="00CF4BF6"/>
    <w:rsid w:val="00CF6CD8"/>
    <w:rsid w:val="00D10918"/>
    <w:rsid w:val="00D32BE8"/>
    <w:rsid w:val="00D3614A"/>
    <w:rsid w:val="00D503DA"/>
    <w:rsid w:val="00D727B1"/>
    <w:rsid w:val="00DB3E67"/>
    <w:rsid w:val="00DC4ED4"/>
    <w:rsid w:val="00DF4BA6"/>
    <w:rsid w:val="00E2280B"/>
    <w:rsid w:val="00E60884"/>
    <w:rsid w:val="00E74411"/>
    <w:rsid w:val="00E93A5D"/>
    <w:rsid w:val="00E94245"/>
    <w:rsid w:val="00EA0A56"/>
    <w:rsid w:val="00EB1BA6"/>
    <w:rsid w:val="00EB6912"/>
    <w:rsid w:val="00EC3CAB"/>
    <w:rsid w:val="00ED2AA3"/>
    <w:rsid w:val="00EE42F9"/>
    <w:rsid w:val="00EE6232"/>
    <w:rsid w:val="00F17B23"/>
    <w:rsid w:val="00F21537"/>
    <w:rsid w:val="00F24A53"/>
    <w:rsid w:val="00F8404B"/>
    <w:rsid w:val="00FA0E7B"/>
    <w:rsid w:val="00FA22D5"/>
    <w:rsid w:val="00FC74DF"/>
    <w:rsid w:val="00FD3287"/>
    <w:rsid w:val="00FD4ACC"/>
    <w:rsid w:val="00FE1F5A"/>
    <w:rsid w:val="00FF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6CEC8"/>
  <w15:chartTrackingRefBased/>
  <w15:docId w15:val="{D9969CA6-C415-46A4-ABF9-45DB864D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qFormat/>
    <w:rsid w:val="009F1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3185"/>
    <w:rPr>
      <w:rFonts w:ascii="Tahoma" w:hAnsi="Tahoma" w:cs="Tahoma"/>
      <w:sz w:val="16"/>
      <w:szCs w:val="16"/>
    </w:rPr>
  </w:style>
  <w:style w:type="paragraph" w:customStyle="1" w:styleId="DefaultText">
    <w:name w:val="Default Text"/>
    <w:basedOn w:val="Normal"/>
    <w:rsid w:val="009F1500"/>
    <w:pPr>
      <w:overflowPunct w:val="0"/>
      <w:autoSpaceDE w:val="0"/>
      <w:autoSpaceDN w:val="0"/>
      <w:adjustRightInd w:val="0"/>
      <w:textAlignment w:val="baseline"/>
    </w:pPr>
    <w:rPr>
      <w:szCs w:val="20"/>
    </w:rPr>
  </w:style>
  <w:style w:type="character" w:customStyle="1" w:styleId="Heading2Char">
    <w:name w:val="Heading 2 Char"/>
    <w:link w:val="Heading2"/>
    <w:rsid w:val="009F1500"/>
    <w:rPr>
      <w:rFonts w:ascii="Arial" w:hAnsi="Arial" w:cs="Arial"/>
      <w:b/>
      <w:bCs/>
      <w:i/>
      <w:iCs/>
      <w:sz w:val="28"/>
      <w:szCs w:val="28"/>
      <w:lang w:val="en-US" w:eastAsia="en-US" w:bidi="ar-SA"/>
    </w:rPr>
  </w:style>
  <w:style w:type="paragraph" w:styleId="ListParagraph">
    <w:name w:val="List Paragraph"/>
    <w:basedOn w:val="Normal"/>
    <w:qFormat/>
    <w:rsid w:val="00404885"/>
    <w:pPr>
      <w:spacing w:after="200" w:line="276" w:lineRule="auto"/>
      <w:ind w:left="720"/>
      <w:contextualSpacing/>
    </w:pPr>
    <w:rPr>
      <w:rFonts w:ascii="Calibri" w:hAnsi="Calibri"/>
      <w:sz w:val="22"/>
      <w:szCs w:val="22"/>
    </w:rPr>
  </w:style>
  <w:style w:type="paragraph" w:styleId="Header">
    <w:name w:val="header"/>
    <w:basedOn w:val="Normal"/>
    <w:link w:val="HeaderChar"/>
    <w:rsid w:val="00107A3A"/>
    <w:pPr>
      <w:tabs>
        <w:tab w:val="center" w:pos="4680"/>
        <w:tab w:val="right" w:pos="9360"/>
      </w:tabs>
    </w:pPr>
  </w:style>
  <w:style w:type="character" w:customStyle="1" w:styleId="HeaderChar">
    <w:name w:val="Header Char"/>
    <w:link w:val="Header"/>
    <w:rsid w:val="00107A3A"/>
    <w:rPr>
      <w:sz w:val="24"/>
      <w:szCs w:val="24"/>
    </w:rPr>
  </w:style>
  <w:style w:type="paragraph" w:styleId="Footer">
    <w:name w:val="footer"/>
    <w:basedOn w:val="Normal"/>
    <w:link w:val="FooterChar"/>
    <w:uiPriority w:val="99"/>
    <w:rsid w:val="00107A3A"/>
    <w:pPr>
      <w:tabs>
        <w:tab w:val="center" w:pos="4680"/>
        <w:tab w:val="right" w:pos="9360"/>
      </w:tabs>
    </w:pPr>
  </w:style>
  <w:style w:type="character" w:customStyle="1" w:styleId="FooterChar">
    <w:name w:val="Footer Char"/>
    <w:link w:val="Footer"/>
    <w:uiPriority w:val="99"/>
    <w:rsid w:val="00107A3A"/>
    <w:rPr>
      <w:sz w:val="24"/>
      <w:szCs w:val="24"/>
    </w:rPr>
  </w:style>
  <w:style w:type="paragraph" w:styleId="Revision">
    <w:name w:val="Revision"/>
    <w:hidden/>
    <w:uiPriority w:val="99"/>
    <w:semiHidden/>
    <w:rsid w:val="002C060E"/>
    <w:rPr>
      <w:sz w:val="24"/>
      <w:szCs w:val="24"/>
    </w:rPr>
  </w:style>
  <w:style w:type="character" w:styleId="CommentReference">
    <w:name w:val="annotation reference"/>
    <w:rsid w:val="0052450B"/>
    <w:rPr>
      <w:sz w:val="16"/>
      <w:szCs w:val="16"/>
    </w:rPr>
  </w:style>
  <w:style w:type="paragraph" w:styleId="CommentText">
    <w:name w:val="annotation text"/>
    <w:basedOn w:val="Normal"/>
    <w:link w:val="CommentTextChar"/>
    <w:rsid w:val="0052450B"/>
    <w:rPr>
      <w:sz w:val="20"/>
      <w:szCs w:val="20"/>
    </w:rPr>
  </w:style>
  <w:style w:type="character" w:customStyle="1" w:styleId="CommentTextChar">
    <w:name w:val="Comment Text Char"/>
    <w:basedOn w:val="DefaultParagraphFont"/>
    <w:link w:val="CommentText"/>
    <w:rsid w:val="0052450B"/>
  </w:style>
  <w:style w:type="paragraph" w:styleId="CommentSubject">
    <w:name w:val="annotation subject"/>
    <w:basedOn w:val="CommentText"/>
    <w:next w:val="CommentText"/>
    <w:link w:val="CommentSubjectChar"/>
    <w:rsid w:val="0052450B"/>
    <w:rPr>
      <w:b/>
      <w:bCs/>
    </w:rPr>
  </w:style>
  <w:style w:type="character" w:customStyle="1" w:styleId="CommentSubjectChar">
    <w:name w:val="Comment Subject Char"/>
    <w:link w:val="CommentSubject"/>
    <w:rsid w:val="00524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78438">
      <w:bodyDiv w:val="1"/>
      <w:marLeft w:val="0"/>
      <w:marRight w:val="0"/>
      <w:marTop w:val="0"/>
      <w:marBottom w:val="0"/>
      <w:divBdr>
        <w:top w:val="none" w:sz="0" w:space="0" w:color="auto"/>
        <w:left w:val="none" w:sz="0" w:space="0" w:color="auto"/>
        <w:bottom w:val="none" w:sz="0" w:space="0" w:color="auto"/>
        <w:right w:val="none" w:sz="0" w:space="0" w:color="auto"/>
      </w:divBdr>
    </w:div>
    <w:div w:id="720134416">
      <w:bodyDiv w:val="1"/>
      <w:marLeft w:val="0"/>
      <w:marRight w:val="0"/>
      <w:marTop w:val="0"/>
      <w:marBottom w:val="0"/>
      <w:divBdr>
        <w:top w:val="none" w:sz="0" w:space="0" w:color="auto"/>
        <w:left w:val="none" w:sz="0" w:space="0" w:color="auto"/>
        <w:bottom w:val="none" w:sz="0" w:space="0" w:color="auto"/>
        <w:right w:val="none" w:sz="0" w:space="0" w:color="auto"/>
      </w:divBdr>
    </w:div>
    <w:div w:id="925923574">
      <w:bodyDiv w:val="1"/>
      <w:marLeft w:val="0"/>
      <w:marRight w:val="0"/>
      <w:marTop w:val="0"/>
      <w:marBottom w:val="0"/>
      <w:divBdr>
        <w:top w:val="none" w:sz="0" w:space="0" w:color="auto"/>
        <w:left w:val="none" w:sz="0" w:space="0" w:color="auto"/>
        <w:bottom w:val="none" w:sz="0" w:space="0" w:color="auto"/>
        <w:right w:val="none" w:sz="0" w:space="0" w:color="auto"/>
      </w:divBdr>
    </w:div>
    <w:div w:id="1142037889">
      <w:bodyDiv w:val="1"/>
      <w:marLeft w:val="0"/>
      <w:marRight w:val="0"/>
      <w:marTop w:val="0"/>
      <w:marBottom w:val="0"/>
      <w:divBdr>
        <w:top w:val="none" w:sz="0" w:space="0" w:color="auto"/>
        <w:left w:val="none" w:sz="0" w:space="0" w:color="auto"/>
        <w:bottom w:val="none" w:sz="0" w:space="0" w:color="auto"/>
        <w:right w:val="none" w:sz="0" w:space="0" w:color="auto"/>
      </w:divBdr>
    </w:div>
    <w:div w:id="1984307065">
      <w:bodyDiv w:val="1"/>
      <w:marLeft w:val="0"/>
      <w:marRight w:val="0"/>
      <w:marTop w:val="0"/>
      <w:marBottom w:val="0"/>
      <w:divBdr>
        <w:top w:val="none" w:sz="0" w:space="0" w:color="auto"/>
        <w:left w:val="none" w:sz="0" w:space="0" w:color="auto"/>
        <w:bottom w:val="none" w:sz="0" w:space="0" w:color="auto"/>
        <w:right w:val="none" w:sz="0" w:space="0" w:color="auto"/>
      </w:divBdr>
      <w:divsChild>
        <w:div w:id="1460342658">
          <w:marLeft w:val="0"/>
          <w:marRight w:val="0"/>
          <w:marTop w:val="150"/>
          <w:marBottom w:val="0"/>
          <w:divBdr>
            <w:top w:val="none" w:sz="0" w:space="0" w:color="auto"/>
            <w:left w:val="none" w:sz="0" w:space="0" w:color="auto"/>
            <w:bottom w:val="none" w:sz="0" w:space="0" w:color="auto"/>
            <w:right w:val="none" w:sz="0" w:space="0" w:color="auto"/>
          </w:divBdr>
          <w:divsChild>
            <w:div w:id="1149709220">
              <w:marLeft w:val="0"/>
              <w:marRight w:val="0"/>
              <w:marTop w:val="150"/>
              <w:marBottom w:val="300"/>
              <w:divBdr>
                <w:top w:val="single" w:sz="2" w:space="0" w:color="808080"/>
                <w:left w:val="single" w:sz="2" w:space="0" w:color="808080"/>
                <w:bottom w:val="single" w:sz="2" w:space="0" w:color="808080"/>
                <w:right w:val="single" w:sz="2" w:space="0" w:color="808080"/>
              </w:divBdr>
            </w:div>
          </w:divsChild>
        </w:div>
        <w:div w:id="1572084173">
          <w:marLeft w:val="0"/>
          <w:marRight w:val="0"/>
          <w:marTop w:val="150"/>
          <w:marBottom w:val="0"/>
          <w:divBdr>
            <w:top w:val="none" w:sz="0" w:space="0" w:color="auto"/>
            <w:left w:val="none" w:sz="0" w:space="0" w:color="auto"/>
            <w:bottom w:val="none" w:sz="0" w:space="0" w:color="auto"/>
            <w:right w:val="none" w:sz="0" w:space="0" w:color="auto"/>
          </w:divBdr>
          <w:divsChild>
            <w:div w:id="145975783">
              <w:marLeft w:val="0"/>
              <w:marRight w:val="0"/>
              <w:marTop w:val="150"/>
              <w:marBottom w:val="0"/>
              <w:divBdr>
                <w:top w:val="none" w:sz="0" w:space="0" w:color="auto"/>
                <w:left w:val="none" w:sz="0" w:space="0" w:color="auto"/>
                <w:bottom w:val="none" w:sz="0" w:space="0" w:color="auto"/>
                <w:right w:val="none" w:sz="0" w:space="0" w:color="auto"/>
              </w:divBdr>
            </w:div>
          </w:divsChild>
        </w:div>
        <w:div w:id="1951087201">
          <w:marLeft w:val="0"/>
          <w:marRight w:val="0"/>
          <w:marTop w:val="150"/>
          <w:marBottom w:val="0"/>
          <w:divBdr>
            <w:top w:val="none" w:sz="0" w:space="0" w:color="auto"/>
            <w:left w:val="none" w:sz="0" w:space="0" w:color="auto"/>
            <w:bottom w:val="none" w:sz="0" w:space="0" w:color="auto"/>
            <w:right w:val="none" w:sz="0" w:space="0" w:color="auto"/>
          </w:divBdr>
          <w:divsChild>
            <w:div w:id="13277091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117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7882</Characters>
  <Application>Microsoft Office Word</Application>
  <DocSecurity>0</DocSecurity>
  <Lines>463</Lines>
  <Paragraphs>468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ipiegza</dc:creator>
  <cp:keywords/>
  <cp:lastModifiedBy>Jason StClair</cp:lastModifiedBy>
  <cp:revision>2</cp:revision>
  <cp:lastPrinted>2025-09-24T17:05:00Z</cp:lastPrinted>
  <dcterms:created xsi:type="dcterms:W3CDTF">2025-09-29T13:38:00Z</dcterms:created>
  <dcterms:modified xsi:type="dcterms:W3CDTF">2025-09-29T13:38:00Z</dcterms:modified>
</cp:coreProperties>
</file>